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168" w:type="dxa"/>
        <w:tblLook w:val="0000"/>
      </w:tblPr>
      <w:tblGrid>
        <w:gridCol w:w="5671"/>
        <w:gridCol w:w="5670"/>
      </w:tblGrid>
      <w:tr w:rsidR="00F01922" w:rsidRPr="00DD19DB" w:rsidTr="007134C6">
        <w:tc>
          <w:tcPr>
            <w:tcW w:w="5671" w:type="dxa"/>
          </w:tcPr>
          <w:p w:rsidR="00F01922" w:rsidRDefault="00F01922" w:rsidP="007134C6">
            <w:pPr>
              <w:adjustRightInd w:val="0"/>
              <w:rPr>
                <w:bCs/>
                <w:color w:val="000000"/>
                <w:sz w:val="26"/>
                <w:szCs w:val="26"/>
              </w:rPr>
            </w:pPr>
            <w:r>
              <w:rPr>
                <w:bCs/>
                <w:color w:val="000000"/>
                <w:sz w:val="26"/>
                <w:szCs w:val="26"/>
              </w:rPr>
              <w:t xml:space="preserve">           </w:t>
            </w:r>
            <w:r w:rsidRPr="002506DE">
              <w:rPr>
                <w:bCs/>
                <w:color w:val="000000"/>
                <w:sz w:val="26"/>
                <w:szCs w:val="26"/>
              </w:rPr>
              <w:t>BCĐ CÁC CHƯƠNG TRÌNH</w:t>
            </w:r>
            <w:r>
              <w:rPr>
                <w:bCs/>
                <w:color w:val="000000"/>
                <w:sz w:val="26"/>
                <w:szCs w:val="26"/>
              </w:rPr>
              <w:t xml:space="preserve"> MTQG</w:t>
            </w:r>
          </w:p>
          <w:p w:rsidR="00F01922" w:rsidRPr="002506DE" w:rsidRDefault="00F01922" w:rsidP="007134C6">
            <w:pPr>
              <w:adjustRightInd w:val="0"/>
              <w:rPr>
                <w:bCs/>
                <w:color w:val="000000"/>
                <w:sz w:val="26"/>
                <w:szCs w:val="26"/>
              </w:rPr>
            </w:pPr>
            <w:r>
              <w:rPr>
                <w:bCs/>
                <w:color w:val="000000"/>
                <w:sz w:val="26"/>
                <w:szCs w:val="26"/>
              </w:rPr>
              <w:t xml:space="preserve">    TỈNH QUẢNG TRỊ GIAI ĐOẠN 2016-2020</w:t>
            </w:r>
            <w:r w:rsidRPr="002506DE">
              <w:rPr>
                <w:bCs/>
                <w:color w:val="000000"/>
                <w:sz w:val="26"/>
                <w:szCs w:val="26"/>
              </w:rPr>
              <w:t xml:space="preserve">       </w:t>
            </w:r>
            <w:r>
              <w:rPr>
                <w:b/>
                <w:bCs/>
                <w:color w:val="000000"/>
                <w:sz w:val="26"/>
                <w:szCs w:val="26"/>
              </w:rPr>
              <w:t>VĂN PHÒNG ĐIỀU PHỐI NÔNG THÔN MỚI</w:t>
            </w:r>
          </w:p>
          <w:p w:rsidR="00F01922" w:rsidRDefault="00A54FA8" w:rsidP="007134C6">
            <w:pPr>
              <w:adjustRightInd w:val="0"/>
              <w:jc w:val="center"/>
              <w:rPr>
                <w:color w:val="000000"/>
                <w:sz w:val="26"/>
                <w:szCs w:val="26"/>
              </w:rPr>
            </w:pPr>
            <w:r w:rsidRPr="00A54FA8">
              <w:rPr>
                <w:b/>
                <w:bCs/>
                <w:noProof/>
                <w:color w:val="000000"/>
                <w:sz w:val="26"/>
                <w:szCs w:val="26"/>
              </w:rPr>
              <w:pict>
                <v:line id="_x0000_s1026" style="position:absolute;left:0;text-align:left;z-index:251657216" from="53.15pt,.6pt" to="200.15pt,.9pt"/>
              </w:pict>
            </w:r>
          </w:p>
          <w:p w:rsidR="00F01922" w:rsidRDefault="00853345" w:rsidP="007134C6">
            <w:pPr>
              <w:adjustRightInd w:val="0"/>
              <w:jc w:val="center"/>
              <w:rPr>
                <w:color w:val="000000"/>
                <w:sz w:val="26"/>
                <w:szCs w:val="26"/>
              </w:rPr>
            </w:pPr>
            <w:r>
              <w:rPr>
                <w:color w:val="000000"/>
                <w:sz w:val="26"/>
                <w:szCs w:val="26"/>
              </w:rPr>
              <w:t>Số:</w:t>
            </w:r>
            <w:r w:rsidR="00F01922">
              <w:rPr>
                <w:color w:val="000000"/>
                <w:sz w:val="26"/>
                <w:szCs w:val="26"/>
              </w:rPr>
              <w:t xml:space="preserve">  </w:t>
            </w:r>
            <w:r>
              <w:rPr>
                <w:color w:val="000000"/>
                <w:sz w:val="26"/>
                <w:szCs w:val="26"/>
              </w:rPr>
              <w:t>65</w:t>
            </w:r>
            <w:r w:rsidR="00F01922">
              <w:rPr>
                <w:color w:val="000000"/>
                <w:sz w:val="26"/>
                <w:szCs w:val="26"/>
              </w:rPr>
              <w:t xml:space="preserve">  /VPĐP-TH</w:t>
            </w:r>
          </w:p>
          <w:p w:rsidR="00F01922" w:rsidRPr="00F01922" w:rsidRDefault="00F01922" w:rsidP="00F01922">
            <w:pPr>
              <w:ind w:left="-545" w:hanging="218"/>
            </w:pPr>
            <w:r w:rsidRPr="001A2442">
              <w:rPr>
                <w:sz w:val="26"/>
                <w:szCs w:val="26"/>
                <w:lang w:val="vi-VN"/>
              </w:rPr>
              <w:t xml:space="preserve">          </w:t>
            </w:r>
            <w:r>
              <w:rPr>
                <w:sz w:val="26"/>
                <w:szCs w:val="26"/>
              </w:rPr>
              <w:t xml:space="preserve">        </w:t>
            </w:r>
            <w:r w:rsidRPr="00F01922">
              <w:rPr>
                <w:lang w:val="vi-VN"/>
              </w:rPr>
              <w:t xml:space="preserve">V/v:  Báo cáo </w:t>
            </w:r>
            <w:r w:rsidRPr="00F01922">
              <w:t>Chương trình  MTQG xây dựng</w:t>
            </w:r>
          </w:p>
          <w:p w:rsidR="00F01922" w:rsidRPr="00F01922" w:rsidRDefault="00F01922" w:rsidP="00F01922">
            <w:pPr>
              <w:ind w:left="-545" w:hanging="218"/>
            </w:pPr>
            <w:r w:rsidRPr="00F01922">
              <w:t xml:space="preserve">              </w:t>
            </w:r>
            <w:r>
              <w:t xml:space="preserve">            </w:t>
            </w:r>
            <w:r w:rsidRPr="00F01922">
              <w:t xml:space="preserve"> nông thôn mới</w:t>
            </w:r>
            <w:r>
              <w:t xml:space="preserve"> 3 tháng đầu năm 2017</w:t>
            </w:r>
          </w:p>
          <w:p w:rsidR="00F01922" w:rsidRDefault="00F01922" w:rsidP="007134C6">
            <w:pPr>
              <w:adjustRightInd w:val="0"/>
              <w:jc w:val="center"/>
              <w:rPr>
                <w:color w:val="000000"/>
                <w:sz w:val="26"/>
                <w:szCs w:val="26"/>
              </w:rPr>
            </w:pPr>
          </w:p>
          <w:p w:rsidR="00F01922" w:rsidRPr="00DD19DB" w:rsidRDefault="00F01922" w:rsidP="007134C6">
            <w:pPr>
              <w:adjustRightInd w:val="0"/>
              <w:jc w:val="center"/>
              <w:rPr>
                <w:color w:val="000000"/>
                <w:sz w:val="26"/>
                <w:szCs w:val="26"/>
              </w:rPr>
            </w:pPr>
            <w:r>
              <w:rPr>
                <w:color w:val="000000"/>
                <w:sz w:val="26"/>
                <w:szCs w:val="26"/>
              </w:rPr>
              <w:t xml:space="preserve"> </w:t>
            </w:r>
          </w:p>
        </w:tc>
        <w:tc>
          <w:tcPr>
            <w:tcW w:w="5670" w:type="dxa"/>
          </w:tcPr>
          <w:p w:rsidR="00F01922" w:rsidRPr="00DD19DB" w:rsidRDefault="00F01922" w:rsidP="007134C6">
            <w:pPr>
              <w:adjustRightInd w:val="0"/>
              <w:jc w:val="center"/>
              <w:rPr>
                <w:b/>
                <w:bCs/>
                <w:color w:val="000000"/>
                <w:sz w:val="26"/>
                <w:szCs w:val="26"/>
              </w:rPr>
            </w:pPr>
            <w:r w:rsidRPr="00DD19DB">
              <w:rPr>
                <w:b/>
                <w:bCs/>
                <w:color w:val="000000"/>
                <w:sz w:val="26"/>
                <w:szCs w:val="26"/>
              </w:rPr>
              <w:t xml:space="preserve">CỘNG HOÀ XÃ HỘI CHỦ NGHĨA VIỆT </w:t>
            </w:r>
            <w:smartTag w:uri="urn:schemas-microsoft-com:office:smarttags" w:element="place">
              <w:smartTag w:uri="urn:schemas-microsoft-com:office:smarttags" w:element="country-region">
                <w:r w:rsidRPr="00DD19DB">
                  <w:rPr>
                    <w:b/>
                    <w:bCs/>
                    <w:color w:val="000000"/>
                    <w:sz w:val="26"/>
                    <w:szCs w:val="26"/>
                  </w:rPr>
                  <w:t>NAM</w:t>
                </w:r>
              </w:smartTag>
            </w:smartTag>
            <w:r w:rsidRPr="00DD19DB">
              <w:rPr>
                <w:b/>
                <w:bCs/>
                <w:color w:val="000000"/>
                <w:sz w:val="26"/>
                <w:szCs w:val="26"/>
              </w:rPr>
              <w:t xml:space="preserve">  </w:t>
            </w:r>
            <w:r w:rsidRPr="00726D8E">
              <w:rPr>
                <w:b/>
                <w:bCs/>
                <w:color w:val="000000"/>
                <w:sz w:val="28"/>
                <w:szCs w:val="28"/>
              </w:rPr>
              <w:t>Độc lập - Tự do - Hạnh phúc</w:t>
            </w:r>
          </w:p>
          <w:p w:rsidR="00F01922" w:rsidRPr="00DD19DB" w:rsidRDefault="00A54FA8" w:rsidP="007134C6">
            <w:pPr>
              <w:adjustRightInd w:val="0"/>
              <w:ind w:left="110"/>
              <w:jc w:val="center"/>
              <w:rPr>
                <w:b/>
                <w:bCs/>
                <w:color w:val="000000"/>
                <w:sz w:val="26"/>
                <w:szCs w:val="26"/>
              </w:rPr>
            </w:pPr>
            <w:r>
              <w:rPr>
                <w:b/>
                <w:bCs/>
                <w:noProof/>
                <w:color w:val="000000"/>
                <w:sz w:val="26"/>
                <w:szCs w:val="26"/>
              </w:rPr>
              <w:pict>
                <v:line id="_x0000_s1027" style="position:absolute;left:0;text-align:left;z-index:251658240" from="54.7pt,1.55pt" to="216.7pt,1.55pt"/>
              </w:pict>
            </w:r>
            <w:r w:rsidR="00F01922" w:rsidRPr="00DD19DB">
              <w:rPr>
                <w:b/>
                <w:bCs/>
                <w:color w:val="000000"/>
                <w:sz w:val="26"/>
                <w:szCs w:val="26"/>
              </w:rPr>
              <w:t xml:space="preserve">                    </w:t>
            </w:r>
          </w:p>
          <w:p w:rsidR="00F01922" w:rsidRPr="00DD19DB" w:rsidRDefault="00F01922" w:rsidP="007134C6">
            <w:pPr>
              <w:adjustRightInd w:val="0"/>
              <w:ind w:left="108"/>
              <w:jc w:val="center"/>
              <w:rPr>
                <w:color w:val="000000"/>
                <w:sz w:val="26"/>
                <w:szCs w:val="26"/>
              </w:rPr>
            </w:pPr>
            <w:r>
              <w:rPr>
                <w:bCs/>
                <w:i/>
                <w:iCs/>
                <w:color w:val="000000"/>
                <w:sz w:val="26"/>
                <w:szCs w:val="26"/>
              </w:rPr>
              <w:t xml:space="preserve">     </w:t>
            </w:r>
            <w:r w:rsidRPr="00DD19DB">
              <w:rPr>
                <w:bCs/>
                <w:i/>
                <w:iCs/>
                <w:color w:val="000000"/>
                <w:sz w:val="26"/>
                <w:szCs w:val="26"/>
              </w:rPr>
              <w:t xml:space="preserve">  </w:t>
            </w:r>
            <w:r>
              <w:rPr>
                <w:bCs/>
                <w:i/>
                <w:iCs/>
                <w:color w:val="000000"/>
                <w:sz w:val="26"/>
                <w:szCs w:val="26"/>
              </w:rPr>
              <w:t>Quảng Trị</w:t>
            </w:r>
            <w:r w:rsidRPr="00DD19DB">
              <w:rPr>
                <w:i/>
                <w:iCs/>
                <w:color w:val="000000"/>
                <w:sz w:val="26"/>
                <w:szCs w:val="26"/>
              </w:rPr>
              <w:t xml:space="preserve">, ngày </w:t>
            </w:r>
            <w:r>
              <w:rPr>
                <w:i/>
                <w:iCs/>
                <w:color w:val="000000"/>
                <w:sz w:val="26"/>
                <w:szCs w:val="26"/>
              </w:rPr>
              <w:t xml:space="preserve">  </w:t>
            </w:r>
            <w:r w:rsidR="00853345">
              <w:rPr>
                <w:i/>
                <w:iCs/>
                <w:color w:val="000000"/>
                <w:sz w:val="26"/>
                <w:szCs w:val="26"/>
              </w:rPr>
              <w:t>03</w:t>
            </w:r>
            <w:r>
              <w:rPr>
                <w:i/>
                <w:iCs/>
                <w:color w:val="000000"/>
                <w:sz w:val="26"/>
                <w:szCs w:val="26"/>
              </w:rPr>
              <w:t xml:space="preserve"> </w:t>
            </w:r>
            <w:r w:rsidRPr="00DD19DB">
              <w:rPr>
                <w:i/>
                <w:iCs/>
                <w:color w:val="000000"/>
                <w:sz w:val="26"/>
                <w:szCs w:val="26"/>
              </w:rPr>
              <w:t xml:space="preserve">  tháng </w:t>
            </w:r>
            <w:r w:rsidR="00853345">
              <w:rPr>
                <w:i/>
                <w:iCs/>
                <w:color w:val="000000"/>
                <w:sz w:val="26"/>
                <w:szCs w:val="26"/>
              </w:rPr>
              <w:t>4</w:t>
            </w:r>
            <w:r>
              <w:rPr>
                <w:color w:val="000000"/>
                <w:sz w:val="26"/>
                <w:szCs w:val="26"/>
              </w:rPr>
              <w:t xml:space="preserve">  </w:t>
            </w:r>
            <w:r w:rsidRPr="00DD19DB">
              <w:rPr>
                <w:i/>
                <w:iCs/>
                <w:color w:val="000000"/>
                <w:sz w:val="26"/>
                <w:szCs w:val="26"/>
              </w:rPr>
              <w:t xml:space="preserve">năm </w:t>
            </w:r>
            <w:r w:rsidRPr="00DD19DB">
              <w:rPr>
                <w:i/>
                <w:color w:val="000000"/>
                <w:sz w:val="26"/>
                <w:szCs w:val="26"/>
              </w:rPr>
              <w:t>201</w:t>
            </w:r>
            <w:r>
              <w:rPr>
                <w:i/>
                <w:color w:val="000000"/>
                <w:sz w:val="26"/>
                <w:szCs w:val="26"/>
              </w:rPr>
              <w:t>7</w:t>
            </w:r>
          </w:p>
        </w:tc>
      </w:tr>
    </w:tbl>
    <w:p w:rsidR="00F01922" w:rsidRDefault="00F01922" w:rsidP="00F01922">
      <w:pPr>
        <w:rPr>
          <w:b/>
          <w:bCs/>
          <w:color w:val="333333"/>
          <w:sz w:val="28"/>
          <w:szCs w:val="28"/>
        </w:rPr>
      </w:pPr>
    </w:p>
    <w:p w:rsidR="00232302" w:rsidRDefault="00F01922" w:rsidP="002C13E8">
      <w:pPr>
        <w:ind w:left="2268" w:hanging="2268"/>
        <w:rPr>
          <w:spacing w:val="-6"/>
          <w:sz w:val="28"/>
          <w:szCs w:val="28"/>
        </w:rPr>
      </w:pPr>
      <w:r>
        <w:rPr>
          <w:spacing w:val="-6"/>
          <w:sz w:val="28"/>
          <w:szCs w:val="28"/>
        </w:rPr>
        <w:t xml:space="preserve">          </w:t>
      </w:r>
      <w:r w:rsidRPr="00F01922">
        <w:rPr>
          <w:spacing w:val="-6"/>
          <w:sz w:val="28"/>
          <w:szCs w:val="28"/>
          <w:lang w:val="vi-VN"/>
        </w:rPr>
        <w:t xml:space="preserve">Kính gửi: </w:t>
      </w:r>
      <w:r>
        <w:rPr>
          <w:spacing w:val="-6"/>
          <w:sz w:val="28"/>
          <w:szCs w:val="28"/>
          <w:lang w:val="vi-VN"/>
        </w:rPr>
        <w:t xml:space="preserve">  </w:t>
      </w:r>
    </w:p>
    <w:p w:rsidR="0040346E" w:rsidRDefault="00232302" w:rsidP="002C13E8">
      <w:pPr>
        <w:ind w:left="2268" w:hanging="2268"/>
        <w:rPr>
          <w:spacing w:val="-6"/>
          <w:sz w:val="28"/>
          <w:szCs w:val="28"/>
        </w:rPr>
      </w:pPr>
      <w:r>
        <w:rPr>
          <w:spacing w:val="-6"/>
          <w:sz w:val="28"/>
          <w:szCs w:val="28"/>
        </w:rPr>
        <w:t xml:space="preserve">                              </w:t>
      </w:r>
      <w:r w:rsidR="0040346E">
        <w:rPr>
          <w:spacing w:val="-6"/>
          <w:sz w:val="28"/>
          <w:szCs w:val="28"/>
        </w:rPr>
        <w:t>- Thành viên BCĐ các Chương trình MTQG tỉnh;</w:t>
      </w:r>
    </w:p>
    <w:p w:rsidR="00F01922" w:rsidRPr="0040346E" w:rsidRDefault="0040346E" w:rsidP="002C13E8">
      <w:pPr>
        <w:ind w:left="2268" w:hanging="2268"/>
        <w:rPr>
          <w:spacing w:val="-6"/>
          <w:sz w:val="28"/>
          <w:szCs w:val="28"/>
        </w:rPr>
      </w:pPr>
      <w:r w:rsidRPr="0040346E">
        <w:rPr>
          <w:spacing w:val="-6"/>
          <w:sz w:val="28"/>
          <w:szCs w:val="28"/>
          <w:lang w:val="vi-VN"/>
        </w:rPr>
        <w:t xml:space="preserve"> </w:t>
      </w:r>
      <w:r>
        <w:rPr>
          <w:spacing w:val="-6"/>
          <w:sz w:val="28"/>
          <w:szCs w:val="28"/>
          <w:lang w:val="vi-VN"/>
        </w:rPr>
        <w:t xml:space="preserve">                             - </w:t>
      </w:r>
      <w:r w:rsidR="00F01922" w:rsidRPr="0040346E">
        <w:rPr>
          <w:spacing w:val="-6"/>
          <w:sz w:val="28"/>
          <w:szCs w:val="28"/>
          <w:lang w:val="vi-VN"/>
        </w:rPr>
        <w:t>BCĐ Chương trình MTQG xây dựng  nông thôn mới các</w:t>
      </w:r>
      <w:r w:rsidR="00F01922" w:rsidRPr="0040346E">
        <w:rPr>
          <w:spacing w:val="-6"/>
          <w:sz w:val="28"/>
          <w:szCs w:val="28"/>
        </w:rPr>
        <w:t xml:space="preserve"> </w:t>
      </w:r>
      <w:r w:rsidR="00F01922" w:rsidRPr="0040346E">
        <w:rPr>
          <w:spacing w:val="-6"/>
          <w:sz w:val="28"/>
          <w:szCs w:val="28"/>
          <w:lang w:val="vi-VN"/>
        </w:rPr>
        <w:t xml:space="preserve">huyện, </w:t>
      </w:r>
    </w:p>
    <w:p w:rsidR="00F01922" w:rsidRDefault="00F01922" w:rsidP="002C13E8">
      <w:pPr>
        <w:ind w:left="2268" w:hanging="2268"/>
        <w:rPr>
          <w:spacing w:val="-6"/>
          <w:sz w:val="28"/>
          <w:szCs w:val="28"/>
        </w:rPr>
      </w:pPr>
      <w:r>
        <w:rPr>
          <w:spacing w:val="-6"/>
          <w:sz w:val="28"/>
          <w:szCs w:val="28"/>
        </w:rPr>
        <w:t xml:space="preserve">                              </w:t>
      </w:r>
      <w:r w:rsidRPr="00F01922">
        <w:rPr>
          <w:spacing w:val="-6"/>
          <w:sz w:val="28"/>
          <w:szCs w:val="28"/>
          <w:lang w:val="vi-VN"/>
        </w:rPr>
        <w:t>thị xã</w:t>
      </w:r>
      <w:r w:rsidRPr="00F01922">
        <w:rPr>
          <w:spacing w:val="-6"/>
          <w:sz w:val="28"/>
          <w:szCs w:val="28"/>
        </w:rPr>
        <w:t>.</w:t>
      </w:r>
    </w:p>
    <w:p w:rsidR="00F01922" w:rsidRPr="00F01922" w:rsidRDefault="00F01922" w:rsidP="00F01922">
      <w:pPr>
        <w:ind w:left="2268" w:hanging="2268"/>
        <w:rPr>
          <w:spacing w:val="-6"/>
          <w:sz w:val="28"/>
          <w:szCs w:val="28"/>
        </w:rPr>
      </w:pPr>
    </w:p>
    <w:p w:rsidR="00F01922" w:rsidRPr="00F01922" w:rsidRDefault="00F01922" w:rsidP="00FA2A89">
      <w:pPr>
        <w:spacing w:after="120"/>
        <w:ind w:firstLine="709"/>
        <w:jc w:val="both"/>
        <w:rPr>
          <w:spacing w:val="-6"/>
          <w:sz w:val="28"/>
          <w:szCs w:val="28"/>
        </w:rPr>
      </w:pPr>
      <w:r>
        <w:rPr>
          <w:spacing w:val="-6"/>
          <w:sz w:val="28"/>
          <w:szCs w:val="28"/>
          <w:lang w:val="vi-VN"/>
        </w:rPr>
        <w:t xml:space="preserve">Thực hiện </w:t>
      </w:r>
      <w:r>
        <w:rPr>
          <w:spacing w:val="-6"/>
          <w:sz w:val="28"/>
          <w:szCs w:val="28"/>
        </w:rPr>
        <w:t>C</w:t>
      </w:r>
      <w:r w:rsidRPr="00F01922">
        <w:rPr>
          <w:spacing w:val="-6"/>
          <w:sz w:val="28"/>
          <w:szCs w:val="28"/>
          <w:lang w:val="vi-VN"/>
        </w:rPr>
        <w:t xml:space="preserve">hương trình </w:t>
      </w:r>
      <w:r>
        <w:rPr>
          <w:spacing w:val="-6"/>
          <w:sz w:val="28"/>
          <w:szCs w:val="28"/>
        </w:rPr>
        <w:t xml:space="preserve">MTQG xây dựng nông thôn mới, </w:t>
      </w:r>
      <w:r w:rsidRPr="00F01922">
        <w:rPr>
          <w:spacing w:val="-6"/>
          <w:sz w:val="28"/>
          <w:szCs w:val="28"/>
        </w:rPr>
        <w:t>đ</w:t>
      </w:r>
      <w:r w:rsidRPr="00F01922">
        <w:rPr>
          <w:spacing w:val="-6"/>
          <w:sz w:val="28"/>
          <w:szCs w:val="28"/>
          <w:lang w:val="vi-VN"/>
        </w:rPr>
        <w:t xml:space="preserve">ể </w:t>
      </w:r>
      <w:r w:rsidRPr="00F01922">
        <w:rPr>
          <w:spacing w:val="-6"/>
          <w:sz w:val="28"/>
          <w:szCs w:val="28"/>
        </w:rPr>
        <w:t>có cơ sở đánh giá thực hiện kế hoạch xây dựng nông thôn mới</w:t>
      </w:r>
      <w:r w:rsidRPr="00F01922">
        <w:rPr>
          <w:spacing w:val="-6"/>
          <w:sz w:val="28"/>
          <w:szCs w:val="28"/>
          <w:lang w:val="vi-VN"/>
        </w:rPr>
        <w:t xml:space="preserve"> </w:t>
      </w:r>
      <w:r>
        <w:rPr>
          <w:spacing w:val="-6"/>
          <w:sz w:val="28"/>
          <w:szCs w:val="28"/>
        </w:rPr>
        <w:t>3</w:t>
      </w:r>
      <w:r w:rsidRPr="00F01922">
        <w:rPr>
          <w:spacing w:val="-6"/>
          <w:sz w:val="28"/>
          <w:szCs w:val="28"/>
        </w:rPr>
        <w:t xml:space="preserve"> </w:t>
      </w:r>
      <w:r w:rsidRPr="00F01922">
        <w:rPr>
          <w:spacing w:val="-6"/>
          <w:sz w:val="28"/>
          <w:szCs w:val="28"/>
          <w:lang w:val="vi-VN"/>
        </w:rPr>
        <w:t>tháng đầu năm, triển khai nhiệm vụ</w:t>
      </w:r>
      <w:r w:rsidRPr="00F01922">
        <w:rPr>
          <w:spacing w:val="-6"/>
          <w:sz w:val="28"/>
          <w:szCs w:val="28"/>
        </w:rPr>
        <w:t xml:space="preserve"> </w:t>
      </w:r>
      <w:r w:rsidR="0083713D">
        <w:rPr>
          <w:spacing w:val="-6"/>
          <w:sz w:val="28"/>
          <w:szCs w:val="28"/>
        </w:rPr>
        <w:t>9</w:t>
      </w:r>
      <w:r w:rsidRPr="00F01922">
        <w:rPr>
          <w:spacing w:val="-6"/>
          <w:sz w:val="28"/>
          <w:szCs w:val="28"/>
          <w:lang w:val="vi-VN"/>
        </w:rPr>
        <w:t xml:space="preserve"> tháng cuối năm 201</w:t>
      </w:r>
      <w:r w:rsidR="0083713D">
        <w:rPr>
          <w:spacing w:val="-6"/>
          <w:sz w:val="28"/>
          <w:szCs w:val="28"/>
        </w:rPr>
        <w:t>7</w:t>
      </w:r>
      <w:r w:rsidRPr="00F01922">
        <w:rPr>
          <w:spacing w:val="-6"/>
          <w:sz w:val="28"/>
          <w:szCs w:val="28"/>
          <w:lang w:val="vi-VN"/>
        </w:rPr>
        <w:t xml:space="preserve"> và báo cáo kết quả thực hiện Chương trình cho Ban Chỉ đạo nông thôn mới Trung ương,</w:t>
      </w:r>
      <w:r w:rsidRPr="00F01922">
        <w:rPr>
          <w:spacing w:val="-6"/>
          <w:sz w:val="28"/>
          <w:szCs w:val="28"/>
        </w:rPr>
        <w:t xml:space="preserve"> </w:t>
      </w:r>
      <w:r w:rsidRPr="00F01922">
        <w:rPr>
          <w:spacing w:val="-6"/>
          <w:sz w:val="28"/>
          <w:szCs w:val="28"/>
          <w:lang w:val="vi-VN"/>
        </w:rPr>
        <w:t xml:space="preserve">Văn phòng điều phối nông thôn mới tỉnh kính đề nghị </w:t>
      </w:r>
      <w:r w:rsidRPr="00F01922">
        <w:rPr>
          <w:spacing w:val="-6"/>
          <w:sz w:val="28"/>
          <w:szCs w:val="28"/>
        </w:rPr>
        <w:t xml:space="preserve">các thành viên </w:t>
      </w:r>
      <w:r w:rsidRPr="00F01922">
        <w:rPr>
          <w:spacing w:val="-6"/>
          <w:sz w:val="28"/>
          <w:szCs w:val="28"/>
          <w:lang w:val="vi-VN"/>
        </w:rPr>
        <w:t xml:space="preserve">BCĐ </w:t>
      </w:r>
      <w:r w:rsidR="0040346E">
        <w:rPr>
          <w:spacing w:val="-6"/>
          <w:sz w:val="28"/>
          <w:szCs w:val="28"/>
        </w:rPr>
        <w:t xml:space="preserve">các Chương trình MTQG </w:t>
      </w:r>
      <w:r w:rsidRPr="00F01922">
        <w:rPr>
          <w:spacing w:val="-6"/>
          <w:sz w:val="28"/>
          <w:szCs w:val="28"/>
        </w:rPr>
        <w:t xml:space="preserve"> tỉnh và BCĐ nông thôn mới</w:t>
      </w:r>
      <w:r w:rsidRPr="00F01922">
        <w:rPr>
          <w:spacing w:val="-6"/>
          <w:sz w:val="28"/>
          <w:szCs w:val="28"/>
          <w:lang w:val="vi-VN"/>
        </w:rPr>
        <w:t xml:space="preserve"> các huyện, thị xã báo cáo kết quả thực hiện Chương trình MTQG xây dựng nông thôn mới </w:t>
      </w:r>
      <w:r w:rsidR="0083713D">
        <w:rPr>
          <w:spacing w:val="-6"/>
          <w:sz w:val="28"/>
          <w:szCs w:val="28"/>
        </w:rPr>
        <w:t>3</w:t>
      </w:r>
      <w:r w:rsidRPr="00F01922">
        <w:rPr>
          <w:spacing w:val="-6"/>
          <w:sz w:val="28"/>
          <w:szCs w:val="28"/>
          <w:lang w:val="vi-VN"/>
        </w:rPr>
        <w:t xml:space="preserve"> tháng đầu năm và nhiệm vụ, giải pháp </w:t>
      </w:r>
      <w:r w:rsidR="0083713D">
        <w:rPr>
          <w:spacing w:val="-6"/>
          <w:sz w:val="28"/>
          <w:szCs w:val="28"/>
        </w:rPr>
        <w:t>9</w:t>
      </w:r>
      <w:r w:rsidRPr="00F01922">
        <w:rPr>
          <w:spacing w:val="-6"/>
          <w:sz w:val="28"/>
          <w:szCs w:val="28"/>
          <w:lang w:val="vi-VN"/>
        </w:rPr>
        <w:t xml:space="preserve"> tháng cuối năm 201</w:t>
      </w:r>
      <w:r w:rsidR="0083713D">
        <w:rPr>
          <w:spacing w:val="-6"/>
          <w:sz w:val="28"/>
          <w:szCs w:val="28"/>
        </w:rPr>
        <w:t>7</w:t>
      </w:r>
      <w:r w:rsidRPr="00F01922">
        <w:rPr>
          <w:spacing w:val="-6"/>
          <w:sz w:val="28"/>
          <w:szCs w:val="28"/>
        </w:rPr>
        <w:t>.</w:t>
      </w:r>
    </w:p>
    <w:p w:rsidR="0040346E" w:rsidRDefault="00F01922" w:rsidP="00FA2A89">
      <w:pPr>
        <w:spacing w:after="120"/>
        <w:ind w:firstLine="709"/>
        <w:jc w:val="both"/>
        <w:rPr>
          <w:spacing w:val="-6"/>
          <w:sz w:val="28"/>
          <w:szCs w:val="28"/>
        </w:rPr>
      </w:pPr>
      <w:r w:rsidRPr="00F01922">
        <w:rPr>
          <w:spacing w:val="-6"/>
          <w:sz w:val="28"/>
          <w:szCs w:val="28"/>
        </w:rPr>
        <w:t>Nội dung báo cáo t</w:t>
      </w:r>
      <w:r w:rsidRPr="00F01922">
        <w:rPr>
          <w:spacing w:val="-6"/>
          <w:sz w:val="28"/>
          <w:szCs w:val="28"/>
          <w:lang w:val="vi-VN"/>
        </w:rPr>
        <w:t>heo đề cương</w:t>
      </w:r>
      <w:r w:rsidRPr="00F01922">
        <w:rPr>
          <w:spacing w:val="-6"/>
          <w:sz w:val="28"/>
          <w:szCs w:val="28"/>
        </w:rPr>
        <w:t xml:space="preserve"> và </w:t>
      </w:r>
      <w:r w:rsidRPr="00F01922">
        <w:rPr>
          <w:spacing w:val="-6"/>
          <w:sz w:val="28"/>
          <w:szCs w:val="28"/>
          <w:lang w:val="vi-VN"/>
        </w:rPr>
        <w:t>biểu mẫu</w:t>
      </w:r>
      <w:r w:rsidRPr="00F01922">
        <w:rPr>
          <w:spacing w:val="-6"/>
          <w:sz w:val="28"/>
          <w:szCs w:val="28"/>
        </w:rPr>
        <w:t xml:space="preserve"> đính kèm. Đề nghị </w:t>
      </w:r>
      <w:r w:rsidR="0040346E">
        <w:rPr>
          <w:spacing w:val="-6"/>
          <w:sz w:val="28"/>
          <w:szCs w:val="28"/>
        </w:rPr>
        <w:t xml:space="preserve">thành viên </w:t>
      </w:r>
      <w:r w:rsidRPr="00F01922">
        <w:rPr>
          <w:spacing w:val="-6"/>
          <w:sz w:val="28"/>
          <w:szCs w:val="28"/>
        </w:rPr>
        <w:t xml:space="preserve">BCĐ </w:t>
      </w:r>
      <w:r w:rsidR="0040346E">
        <w:rPr>
          <w:spacing w:val="-6"/>
          <w:sz w:val="28"/>
          <w:szCs w:val="28"/>
        </w:rPr>
        <w:t xml:space="preserve">các Chương trình MTQG </w:t>
      </w:r>
      <w:r w:rsidRPr="00F01922">
        <w:rPr>
          <w:spacing w:val="-6"/>
          <w:sz w:val="28"/>
          <w:szCs w:val="28"/>
        </w:rPr>
        <w:t>tỉnh và BCĐ nông thôn mới các huyện, thị</w:t>
      </w:r>
      <w:r w:rsidRPr="00F01922">
        <w:rPr>
          <w:spacing w:val="-6"/>
          <w:sz w:val="28"/>
          <w:szCs w:val="28"/>
          <w:lang w:val="vi-VN"/>
        </w:rPr>
        <w:t xml:space="preserve"> </w:t>
      </w:r>
      <w:r w:rsidRPr="00F01922">
        <w:rPr>
          <w:spacing w:val="-6"/>
          <w:sz w:val="28"/>
          <w:szCs w:val="28"/>
        </w:rPr>
        <w:t xml:space="preserve">xã </w:t>
      </w:r>
      <w:r w:rsidRPr="00F01922">
        <w:rPr>
          <w:spacing w:val="-6"/>
          <w:sz w:val="28"/>
          <w:szCs w:val="28"/>
          <w:lang w:val="vi-VN"/>
        </w:rPr>
        <w:t xml:space="preserve">cung cấp đầy đủ thông tin theo hệ thống biểu mẫu để thuận lợi trong quá trình tổng hợp số </w:t>
      </w:r>
      <w:r w:rsidR="0040346E">
        <w:rPr>
          <w:spacing w:val="-6"/>
          <w:sz w:val="28"/>
          <w:szCs w:val="28"/>
        </w:rPr>
        <w:t>liệu</w:t>
      </w:r>
    </w:p>
    <w:p w:rsidR="00F01922" w:rsidRPr="00F01922" w:rsidRDefault="00F01922" w:rsidP="002C13E8">
      <w:pPr>
        <w:spacing w:after="120"/>
        <w:ind w:firstLine="709"/>
        <w:jc w:val="both"/>
        <w:rPr>
          <w:spacing w:val="-6"/>
          <w:sz w:val="28"/>
          <w:szCs w:val="28"/>
          <w:lang w:val="vi-VN"/>
        </w:rPr>
      </w:pPr>
      <w:r w:rsidRPr="00F01922">
        <w:rPr>
          <w:spacing w:val="-6"/>
          <w:sz w:val="28"/>
          <w:szCs w:val="28"/>
          <w:lang w:val="vi-VN"/>
        </w:rPr>
        <w:t xml:space="preserve">Báo cáo của </w:t>
      </w:r>
      <w:r w:rsidRPr="00F01922">
        <w:rPr>
          <w:spacing w:val="-6"/>
          <w:sz w:val="28"/>
          <w:szCs w:val="28"/>
        </w:rPr>
        <w:t xml:space="preserve">các </w:t>
      </w:r>
      <w:r w:rsidR="00E1517E">
        <w:rPr>
          <w:spacing w:val="-6"/>
          <w:sz w:val="28"/>
          <w:szCs w:val="28"/>
        </w:rPr>
        <w:t xml:space="preserve">thành viên BCĐ và các </w:t>
      </w:r>
      <w:r w:rsidRPr="00F01922">
        <w:rPr>
          <w:spacing w:val="-6"/>
          <w:sz w:val="28"/>
          <w:szCs w:val="28"/>
        </w:rPr>
        <w:t>địa phương</w:t>
      </w:r>
      <w:r w:rsidRPr="00F01922">
        <w:rPr>
          <w:spacing w:val="-6"/>
          <w:sz w:val="28"/>
          <w:szCs w:val="28"/>
          <w:lang w:val="vi-VN"/>
        </w:rPr>
        <w:t xml:space="preserve"> đề nghị gửi bằng văn bản về Văn phòng điều phối Chương trình MTQG xây dựng nông thôn mới </w:t>
      </w:r>
      <w:r w:rsidRPr="00F01922">
        <w:rPr>
          <w:spacing w:val="-6"/>
          <w:sz w:val="28"/>
          <w:szCs w:val="28"/>
        </w:rPr>
        <w:t xml:space="preserve">tỉnh </w:t>
      </w:r>
      <w:r w:rsidRPr="00F01922">
        <w:rPr>
          <w:spacing w:val="-6"/>
          <w:sz w:val="28"/>
          <w:szCs w:val="28"/>
          <w:lang w:val="vi-VN"/>
        </w:rPr>
        <w:t>(</w:t>
      </w:r>
      <w:r w:rsidRPr="00F01922">
        <w:rPr>
          <w:spacing w:val="-6"/>
          <w:sz w:val="28"/>
          <w:szCs w:val="28"/>
        </w:rPr>
        <w:t xml:space="preserve">Số </w:t>
      </w:r>
      <w:r w:rsidRPr="00F01922">
        <w:rPr>
          <w:spacing w:val="-6"/>
          <w:sz w:val="28"/>
          <w:szCs w:val="28"/>
          <w:lang w:val="vi-VN"/>
        </w:rPr>
        <w:t xml:space="preserve">49 Trần Hưng Đạo, TP Đông Hà) </w:t>
      </w:r>
      <w:r w:rsidRPr="00E1517E">
        <w:rPr>
          <w:b/>
          <w:spacing w:val="-6"/>
          <w:sz w:val="28"/>
          <w:szCs w:val="28"/>
          <w:lang w:val="vi-VN"/>
        </w:rPr>
        <w:t xml:space="preserve">trước ngày </w:t>
      </w:r>
      <w:r w:rsidR="00232302" w:rsidRPr="00E1517E">
        <w:rPr>
          <w:b/>
          <w:spacing w:val="-6"/>
          <w:sz w:val="28"/>
          <w:szCs w:val="28"/>
        </w:rPr>
        <w:t>13</w:t>
      </w:r>
      <w:r w:rsidR="0083713D" w:rsidRPr="00E1517E">
        <w:rPr>
          <w:b/>
          <w:spacing w:val="-6"/>
          <w:sz w:val="28"/>
          <w:szCs w:val="28"/>
        </w:rPr>
        <w:t>/4</w:t>
      </w:r>
      <w:r w:rsidRPr="00E1517E">
        <w:rPr>
          <w:b/>
          <w:spacing w:val="-6"/>
          <w:sz w:val="28"/>
          <w:szCs w:val="28"/>
        </w:rPr>
        <w:t>//</w:t>
      </w:r>
      <w:r w:rsidRPr="00E1517E">
        <w:rPr>
          <w:b/>
          <w:spacing w:val="-6"/>
          <w:sz w:val="28"/>
          <w:szCs w:val="28"/>
          <w:lang w:val="vi-VN"/>
        </w:rPr>
        <w:t>201</w:t>
      </w:r>
      <w:r w:rsidR="0083713D" w:rsidRPr="00E1517E">
        <w:rPr>
          <w:b/>
          <w:spacing w:val="-6"/>
          <w:sz w:val="28"/>
          <w:szCs w:val="28"/>
        </w:rPr>
        <w:t>7</w:t>
      </w:r>
      <w:r w:rsidRPr="00F01922">
        <w:rPr>
          <w:spacing w:val="-6"/>
          <w:sz w:val="28"/>
          <w:szCs w:val="28"/>
          <w:lang w:val="vi-VN"/>
        </w:rPr>
        <w:t xml:space="preserve"> và qua thư điện tử: vanphongdpqt@gmail.com để kịp tổng hợp báo cáo UBND tỉnh, BCĐ tỉnh và BCĐ Trung ương theo quy định. </w:t>
      </w:r>
    </w:p>
    <w:p w:rsidR="00F01922" w:rsidRPr="00F01922" w:rsidRDefault="00F01922" w:rsidP="002C13E8">
      <w:pPr>
        <w:tabs>
          <w:tab w:val="left" w:pos="990"/>
        </w:tabs>
        <w:spacing w:after="120"/>
        <w:ind w:firstLine="709"/>
        <w:jc w:val="both"/>
        <w:rPr>
          <w:spacing w:val="-6"/>
          <w:sz w:val="28"/>
          <w:szCs w:val="28"/>
          <w:lang w:val="vi-VN"/>
        </w:rPr>
      </w:pPr>
      <w:r w:rsidRPr="00F01922">
        <w:rPr>
          <w:spacing w:val="-6"/>
          <w:sz w:val="28"/>
          <w:szCs w:val="28"/>
        </w:rPr>
        <w:t>Kính đ</w:t>
      </w:r>
      <w:r w:rsidRPr="00F01922">
        <w:rPr>
          <w:spacing w:val="-6"/>
          <w:sz w:val="28"/>
          <w:szCs w:val="28"/>
          <w:lang w:val="vi-VN"/>
        </w:rPr>
        <w:t xml:space="preserve">ề nghị BCĐ </w:t>
      </w:r>
      <w:r w:rsidR="0040346E">
        <w:rPr>
          <w:spacing w:val="-6"/>
          <w:sz w:val="28"/>
          <w:szCs w:val="28"/>
        </w:rPr>
        <w:t xml:space="preserve">các Chương trình MTQG </w:t>
      </w:r>
      <w:r w:rsidRPr="00F01922">
        <w:rPr>
          <w:spacing w:val="-6"/>
          <w:sz w:val="28"/>
          <w:szCs w:val="28"/>
        </w:rPr>
        <w:t xml:space="preserve">tỉnh và BCĐ nông thôn mới </w:t>
      </w:r>
      <w:r w:rsidRPr="00F01922">
        <w:rPr>
          <w:spacing w:val="-6"/>
          <w:sz w:val="28"/>
          <w:szCs w:val="28"/>
          <w:lang w:val="vi-VN"/>
        </w:rPr>
        <w:t xml:space="preserve">các huyện, thị xã quan tâm </w:t>
      </w:r>
      <w:r w:rsidRPr="00F01922">
        <w:rPr>
          <w:spacing w:val="-6"/>
          <w:sz w:val="28"/>
          <w:szCs w:val="28"/>
        </w:rPr>
        <w:t xml:space="preserve">chỉ đạo </w:t>
      </w:r>
      <w:r w:rsidRPr="00F01922">
        <w:rPr>
          <w:spacing w:val="-6"/>
          <w:sz w:val="28"/>
          <w:szCs w:val="28"/>
          <w:lang w:val="vi-VN"/>
        </w:rPr>
        <w:t>triển khai thực hiện./.</w:t>
      </w:r>
    </w:p>
    <w:tbl>
      <w:tblPr>
        <w:tblW w:w="10048" w:type="dxa"/>
        <w:tblLook w:val="01E0"/>
      </w:tblPr>
      <w:tblGrid>
        <w:gridCol w:w="3888"/>
        <w:gridCol w:w="6160"/>
      </w:tblGrid>
      <w:tr w:rsidR="00F01922" w:rsidRPr="00B80AC6" w:rsidTr="007134C6">
        <w:trPr>
          <w:trHeight w:val="2384"/>
        </w:trPr>
        <w:tc>
          <w:tcPr>
            <w:tcW w:w="3888" w:type="dxa"/>
          </w:tcPr>
          <w:p w:rsidR="00F01922" w:rsidRPr="00B80AC6" w:rsidRDefault="00F01922" w:rsidP="007134C6">
            <w:pPr>
              <w:contextualSpacing/>
              <w:rPr>
                <w:rFonts w:eastAsia="Cambria"/>
                <w:b/>
                <w:i/>
                <w:spacing w:val="-6"/>
                <w:lang w:val="vi-VN"/>
              </w:rPr>
            </w:pPr>
          </w:p>
          <w:p w:rsidR="00F01922" w:rsidRPr="00B80AC6" w:rsidRDefault="00F01922" w:rsidP="007134C6">
            <w:pPr>
              <w:contextualSpacing/>
              <w:rPr>
                <w:rFonts w:eastAsia="Cambria"/>
                <w:b/>
                <w:i/>
                <w:spacing w:val="-6"/>
                <w:lang w:val="vi-VN"/>
              </w:rPr>
            </w:pPr>
            <w:r w:rsidRPr="00B80AC6">
              <w:rPr>
                <w:rFonts w:eastAsia="Cambria"/>
                <w:b/>
                <w:i/>
                <w:spacing w:val="-6"/>
                <w:lang w:val="vi-VN"/>
              </w:rPr>
              <w:t>Nơi nhận:</w:t>
            </w:r>
          </w:p>
          <w:p w:rsidR="00F01922" w:rsidRPr="00B80AC6" w:rsidRDefault="00F01922" w:rsidP="007134C6">
            <w:pPr>
              <w:contextualSpacing/>
              <w:rPr>
                <w:rFonts w:eastAsia="Cambria"/>
                <w:spacing w:val="-6"/>
                <w:sz w:val="22"/>
                <w:lang w:val="vi-VN"/>
              </w:rPr>
            </w:pPr>
            <w:r w:rsidRPr="00B80AC6">
              <w:rPr>
                <w:rFonts w:eastAsia="Cambria"/>
                <w:spacing w:val="-6"/>
                <w:sz w:val="22"/>
                <w:lang w:val="vi-VN"/>
              </w:rPr>
              <w:t>- Như trên;</w:t>
            </w:r>
          </w:p>
          <w:p w:rsidR="00F01922" w:rsidRPr="00B80AC6" w:rsidRDefault="00F01922" w:rsidP="007134C6">
            <w:pPr>
              <w:contextualSpacing/>
              <w:rPr>
                <w:rFonts w:eastAsia="Cambria"/>
                <w:spacing w:val="-6"/>
                <w:sz w:val="22"/>
                <w:lang w:val="vi-VN"/>
              </w:rPr>
            </w:pPr>
            <w:r w:rsidRPr="00B80AC6">
              <w:rPr>
                <w:rFonts w:eastAsia="Cambria"/>
                <w:spacing w:val="-6"/>
                <w:sz w:val="22"/>
                <w:lang w:val="vi-VN"/>
              </w:rPr>
              <w:t xml:space="preserve">- TB, các PTB </w:t>
            </w:r>
            <w:r w:rsidRPr="00B80AC6">
              <w:rPr>
                <w:rFonts w:eastAsia="Cambria"/>
                <w:spacing w:val="-6"/>
                <w:sz w:val="22"/>
              </w:rPr>
              <w:t>chỉ đạo</w:t>
            </w:r>
            <w:r w:rsidRPr="00B80AC6">
              <w:rPr>
                <w:rFonts w:eastAsia="Cambria"/>
                <w:spacing w:val="-6"/>
                <w:sz w:val="22"/>
                <w:lang w:val="vi-VN"/>
              </w:rPr>
              <w:t xml:space="preserve"> tỉnh (b/c);</w:t>
            </w:r>
          </w:p>
          <w:p w:rsidR="002C13E8" w:rsidRPr="002C13E8" w:rsidRDefault="00F01922" w:rsidP="007134C6">
            <w:pPr>
              <w:contextualSpacing/>
              <w:rPr>
                <w:rFonts w:eastAsia="Cambria"/>
                <w:spacing w:val="-6"/>
                <w:sz w:val="22"/>
              </w:rPr>
            </w:pPr>
            <w:r w:rsidRPr="00B80AC6">
              <w:rPr>
                <w:rFonts w:eastAsia="Cambria"/>
                <w:spacing w:val="-6"/>
                <w:sz w:val="22"/>
                <w:lang w:val="vi-VN"/>
              </w:rPr>
              <w:t>- C</w:t>
            </w:r>
            <w:r w:rsidR="002C13E8">
              <w:rPr>
                <w:rFonts w:eastAsia="Cambria"/>
                <w:spacing w:val="-6"/>
                <w:sz w:val="22"/>
              </w:rPr>
              <w:t xml:space="preserve">hánh </w:t>
            </w:r>
            <w:r w:rsidRPr="00B80AC6">
              <w:rPr>
                <w:rFonts w:eastAsia="Cambria"/>
                <w:spacing w:val="-6"/>
                <w:sz w:val="22"/>
                <w:lang w:val="vi-VN"/>
              </w:rPr>
              <w:t>VP</w:t>
            </w:r>
            <w:r w:rsidR="002C13E8">
              <w:rPr>
                <w:rFonts w:eastAsia="Cambria"/>
                <w:spacing w:val="-6"/>
                <w:sz w:val="22"/>
              </w:rPr>
              <w:t xml:space="preserve"> (b/c);</w:t>
            </w:r>
          </w:p>
          <w:p w:rsidR="00F01922" w:rsidRPr="00B80AC6" w:rsidRDefault="002C13E8" w:rsidP="007134C6">
            <w:pPr>
              <w:contextualSpacing/>
              <w:rPr>
                <w:rFonts w:eastAsia="Cambria"/>
                <w:spacing w:val="-6"/>
                <w:sz w:val="22"/>
                <w:lang w:val="vi-VN"/>
              </w:rPr>
            </w:pPr>
            <w:r>
              <w:rPr>
                <w:rFonts w:eastAsia="Cambria"/>
                <w:spacing w:val="-6"/>
                <w:sz w:val="22"/>
              </w:rPr>
              <w:t xml:space="preserve">- </w:t>
            </w:r>
            <w:r w:rsidR="00F01922" w:rsidRPr="00B80AC6">
              <w:rPr>
                <w:rFonts w:eastAsia="Cambria"/>
                <w:spacing w:val="-6"/>
                <w:sz w:val="22"/>
                <w:lang w:val="vi-VN"/>
              </w:rPr>
              <w:t xml:space="preserve"> Phó CVP;</w:t>
            </w:r>
          </w:p>
          <w:p w:rsidR="00F01922" w:rsidRPr="00B80AC6" w:rsidRDefault="00F01922" w:rsidP="007134C6">
            <w:pPr>
              <w:contextualSpacing/>
              <w:rPr>
                <w:rFonts w:eastAsia="Cambria"/>
                <w:spacing w:val="-6"/>
                <w:sz w:val="22"/>
                <w:lang w:val="vi-VN"/>
              </w:rPr>
            </w:pPr>
            <w:r w:rsidRPr="00B80AC6">
              <w:rPr>
                <w:rFonts w:eastAsia="Cambria"/>
                <w:spacing w:val="-6"/>
                <w:sz w:val="22"/>
                <w:lang w:val="vi-VN"/>
              </w:rPr>
              <w:t xml:space="preserve">- </w:t>
            </w:r>
            <w:r w:rsidR="008B2A66">
              <w:rPr>
                <w:rFonts w:eastAsia="Cambria"/>
                <w:spacing w:val="-6"/>
                <w:sz w:val="22"/>
              </w:rPr>
              <w:t xml:space="preserve">VPĐP nông thôn mới các huyện, </w:t>
            </w:r>
            <w:r w:rsidRPr="00B80AC6">
              <w:rPr>
                <w:rFonts w:eastAsia="Cambria"/>
                <w:spacing w:val="-6"/>
                <w:sz w:val="22"/>
                <w:lang w:val="vi-VN"/>
              </w:rPr>
              <w:t xml:space="preserve">            </w:t>
            </w:r>
            <w:r w:rsidRPr="00B80AC6">
              <w:rPr>
                <w:rFonts w:eastAsia="Cambria"/>
                <w:spacing w:val="-6"/>
                <w:sz w:val="22"/>
              </w:rPr>
              <w:t xml:space="preserve">         </w:t>
            </w:r>
            <w:r w:rsidR="008B2A66">
              <w:rPr>
                <w:rFonts w:eastAsia="Cambria"/>
                <w:spacing w:val="-6"/>
                <w:sz w:val="22"/>
              </w:rPr>
              <w:t>Tổ giúp việc NTM</w:t>
            </w:r>
            <w:r w:rsidRPr="00B80AC6">
              <w:rPr>
                <w:rFonts w:eastAsia="Cambria"/>
                <w:spacing w:val="-6"/>
                <w:sz w:val="22"/>
                <w:lang w:val="vi-VN"/>
              </w:rPr>
              <w:t xml:space="preserve"> T</w:t>
            </w:r>
            <w:r w:rsidRPr="00B80AC6">
              <w:rPr>
                <w:rFonts w:eastAsia="Cambria"/>
                <w:spacing w:val="-6"/>
                <w:sz w:val="22"/>
              </w:rPr>
              <w:t>X</w:t>
            </w:r>
            <w:r w:rsidRPr="00B80AC6">
              <w:rPr>
                <w:rFonts w:eastAsia="Cambria"/>
                <w:spacing w:val="-6"/>
                <w:sz w:val="22"/>
                <w:lang w:val="vi-VN"/>
              </w:rPr>
              <w:t xml:space="preserve"> Quảng Trị;</w:t>
            </w:r>
          </w:p>
          <w:p w:rsidR="00F01922" w:rsidRPr="00B80AC6" w:rsidRDefault="00F01922" w:rsidP="007134C6">
            <w:pPr>
              <w:contextualSpacing/>
              <w:rPr>
                <w:rFonts w:eastAsia="Cambria"/>
                <w:spacing w:val="-6"/>
                <w:sz w:val="22"/>
                <w:szCs w:val="22"/>
              </w:rPr>
            </w:pPr>
            <w:r w:rsidRPr="00B80AC6">
              <w:rPr>
                <w:rFonts w:eastAsia="Cambria"/>
                <w:spacing w:val="-6"/>
                <w:sz w:val="22"/>
                <w:lang w:val="vi-VN"/>
              </w:rPr>
              <w:t>- Lưu: VT</w:t>
            </w:r>
            <w:r w:rsidRPr="00B80AC6">
              <w:rPr>
                <w:rFonts w:eastAsia="Cambria"/>
                <w:spacing w:val="-6"/>
                <w:sz w:val="22"/>
              </w:rPr>
              <w:t xml:space="preserve">, </w:t>
            </w:r>
            <w:r w:rsidRPr="00B80AC6">
              <w:rPr>
                <w:rFonts w:eastAsia="Cambria"/>
                <w:spacing w:val="-6"/>
                <w:sz w:val="22"/>
                <w:lang w:val="vi-VN"/>
              </w:rPr>
              <w:t>TH</w:t>
            </w:r>
            <w:r w:rsidRPr="00B80AC6">
              <w:rPr>
                <w:rFonts w:eastAsia="Cambria"/>
                <w:spacing w:val="-6"/>
                <w:sz w:val="22"/>
              </w:rPr>
              <w:t>.</w:t>
            </w:r>
          </w:p>
        </w:tc>
        <w:tc>
          <w:tcPr>
            <w:tcW w:w="6160" w:type="dxa"/>
          </w:tcPr>
          <w:p w:rsidR="00F01922" w:rsidRPr="00B80AC6" w:rsidRDefault="00F01922" w:rsidP="007134C6">
            <w:pPr>
              <w:ind w:left="720"/>
              <w:contextualSpacing/>
              <w:jc w:val="center"/>
              <w:rPr>
                <w:rFonts w:eastAsia="Cambria"/>
                <w:b/>
                <w:spacing w:val="-6"/>
                <w:lang w:val="vi-VN"/>
              </w:rPr>
            </w:pPr>
          </w:p>
          <w:p w:rsidR="00F01922" w:rsidRPr="0083713D" w:rsidRDefault="00F01922" w:rsidP="007134C6">
            <w:pPr>
              <w:ind w:left="720"/>
              <w:contextualSpacing/>
              <w:jc w:val="center"/>
              <w:rPr>
                <w:rFonts w:eastAsia="Cambria"/>
                <w:b/>
                <w:spacing w:val="-6"/>
                <w:lang w:val="vi-VN"/>
              </w:rPr>
            </w:pPr>
            <w:r w:rsidRPr="0083713D">
              <w:rPr>
                <w:rFonts w:eastAsia="Cambria"/>
                <w:b/>
                <w:spacing w:val="-6"/>
                <w:sz w:val="28"/>
                <w:szCs w:val="28"/>
              </w:rPr>
              <w:t>KT.</w:t>
            </w:r>
            <w:r w:rsidRPr="0083713D">
              <w:rPr>
                <w:rFonts w:eastAsia="Cambria"/>
                <w:b/>
                <w:spacing w:val="-6"/>
                <w:sz w:val="28"/>
                <w:szCs w:val="28"/>
                <w:lang w:val="vi-VN"/>
              </w:rPr>
              <w:t>CHÁNH VĂN PHÒNG</w:t>
            </w:r>
          </w:p>
          <w:p w:rsidR="00F01922" w:rsidRPr="0083713D" w:rsidRDefault="00F01922" w:rsidP="007134C6">
            <w:pPr>
              <w:ind w:left="720"/>
              <w:contextualSpacing/>
              <w:jc w:val="center"/>
              <w:rPr>
                <w:rFonts w:eastAsia="Cambria"/>
                <w:b/>
                <w:spacing w:val="-6"/>
              </w:rPr>
            </w:pPr>
            <w:r w:rsidRPr="0083713D">
              <w:rPr>
                <w:rFonts w:eastAsia="Cambria"/>
                <w:b/>
                <w:spacing w:val="-6"/>
                <w:sz w:val="28"/>
                <w:szCs w:val="28"/>
              </w:rPr>
              <w:t>PHÓ CHÁNH VĂN PHÒNG</w:t>
            </w:r>
          </w:p>
          <w:p w:rsidR="00F01922" w:rsidRPr="0083713D" w:rsidRDefault="00F01922" w:rsidP="007134C6">
            <w:pPr>
              <w:ind w:left="720"/>
              <w:contextualSpacing/>
              <w:jc w:val="center"/>
              <w:rPr>
                <w:rFonts w:eastAsia="Cambria"/>
                <w:b/>
                <w:spacing w:val="-6"/>
                <w:lang w:val="vi-VN"/>
              </w:rPr>
            </w:pPr>
          </w:p>
          <w:p w:rsidR="00F01922" w:rsidRPr="00B80AC6" w:rsidRDefault="00F01922" w:rsidP="007134C6">
            <w:pPr>
              <w:ind w:left="720"/>
              <w:contextualSpacing/>
              <w:jc w:val="center"/>
              <w:rPr>
                <w:rFonts w:eastAsia="Cambria"/>
                <w:b/>
                <w:spacing w:val="-6"/>
                <w:lang w:val="vi-VN"/>
              </w:rPr>
            </w:pPr>
          </w:p>
          <w:p w:rsidR="00F01922" w:rsidRDefault="00F01922" w:rsidP="007134C6">
            <w:pPr>
              <w:ind w:left="720"/>
              <w:contextualSpacing/>
              <w:jc w:val="center"/>
              <w:rPr>
                <w:rFonts w:eastAsia="Cambria"/>
                <w:b/>
                <w:spacing w:val="-6"/>
              </w:rPr>
            </w:pPr>
          </w:p>
          <w:p w:rsidR="00972192" w:rsidRDefault="00853345" w:rsidP="007134C6">
            <w:pPr>
              <w:ind w:left="720"/>
              <w:contextualSpacing/>
              <w:jc w:val="center"/>
              <w:rPr>
                <w:rFonts w:eastAsia="Cambria"/>
                <w:b/>
                <w:spacing w:val="-6"/>
              </w:rPr>
            </w:pPr>
            <w:r>
              <w:rPr>
                <w:rFonts w:eastAsia="Cambria"/>
                <w:b/>
                <w:spacing w:val="-6"/>
              </w:rPr>
              <w:t>(Đã ký)</w:t>
            </w:r>
          </w:p>
          <w:p w:rsidR="00972192" w:rsidRPr="00B80AC6" w:rsidRDefault="00972192" w:rsidP="007134C6">
            <w:pPr>
              <w:ind w:left="720"/>
              <w:contextualSpacing/>
              <w:jc w:val="center"/>
              <w:rPr>
                <w:rFonts w:eastAsia="Cambria"/>
                <w:b/>
                <w:spacing w:val="-6"/>
              </w:rPr>
            </w:pPr>
          </w:p>
          <w:p w:rsidR="00F01922" w:rsidRPr="00B80AC6" w:rsidRDefault="00F01922" w:rsidP="007134C6">
            <w:pPr>
              <w:ind w:left="720"/>
              <w:contextualSpacing/>
              <w:jc w:val="center"/>
              <w:rPr>
                <w:rFonts w:eastAsia="Cambria"/>
                <w:b/>
                <w:spacing w:val="-6"/>
              </w:rPr>
            </w:pPr>
          </w:p>
          <w:p w:rsidR="00F01922" w:rsidRPr="0083713D" w:rsidRDefault="00F01922" w:rsidP="007134C6">
            <w:pPr>
              <w:ind w:left="720"/>
              <w:contextualSpacing/>
              <w:jc w:val="center"/>
              <w:rPr>
                <w:rFonts w:eastAsia="Cambria"/>
                <w:spacing w:val="-6"/>
              </w:rPr>
            </w:pPr>
            <w:r w:rsidRPr="0083713D">
              <w:rPr>
                <w:rFonts w:eastAsia="Cambria"/>
                <w:b/>
                <w:spacing w:val="-6"/>
                <w:sz w:val="28"/>
                <w:szCs w:val="28"/>
              </w:rPr>
              <w:t>Trần Văn Thu</w:t>
            </w:r>
          </w:p>
        </w:tc>
      </w:tr>
    </w:tbl>
    <w:p w:rsidR="00F01922" w:rsidRPr="00934AA9" w:rsidRDefault="00F01922" w:rsidP="00F01922">
      <w:pPr>
        <w:rPr>
          <w:lang w:val="vi-VN"/>
        </w:rPr>
        <w:sectPr w:rsidR="00F01922" w:rsidRPr="00934AA9" w:rsidSect="00B347CC">
          <w:footerReference w:type="even" r:id="rId7"/>
          <w:footerReference w:type="default" r:id="rId8"/>
          <w:pgSz w:w="12240" w:h="15840"/>
          <w:pgMar w:top="1276" w:right="1008" w:bottom="965" w:left="1699" w:header="720" w:footer="345" w:gutter="0"/>
          <w:cols w:space="720"/>
          <w:docGrid w:linePitch="360"/>
        </w:sectPr>
      </w:pPr>
    </w:p>
    <w:p w:rsidR="0083713D" w:rsidRPr="00934AA9" w:rsidRDefault="0083713D" w:rsidP="0083713D">
      <w:pPr>
        <w:jc w:val="center"/>
        <w:rPr>
          <w:b/>
          <w:lang w:val="vi-VN"/>
        </w:rPr>
      </w:pPr>
      <w:r w:rsidRPr="00934AA9">
        <w:rPr>
          <w:b/>
          <w:lang w:val="vi-VN"/>
        </w:rPr>
        <w:lastRenderedPageBreak/>
        <w:t xml:space="preserve">ĐỀ CƯƠNG </w:t>
      </w:r>
    </w:p>
    <w:p w:rsidR="0083713D" w:rsidRDefault="0083713D" w:rsidP="0083713D">
      <w:pPr>
        <w:jc w:val="center"/>
        <w:rPr>
          <w:b/>
          <w:sz w:val="26"/>
          <w:lang w:val="vi-VN"/>
        </w:rPr>
      </w:pPr>
      <w:r w:rsidRPr="00934AA9">
        <w:rPr>
          <w:b/>
          <w:sz w:val="26"/>
          <w:lang w:val="vi-VN"/>
        </w:rPr>
        <w:t xml:space="preserve">BÁO CÁO </w:t>
      </w:r>
      <w:r>
        <w:rPr>
          <w:b/>
          <w:sz w:val="26"/>
          <w:lang w:val="vi-VN"/>
        </w:rPr>
        <w:t>KẾT QUẢ</w:t>
      </w:r>
      <w:r w:rsidRPr="00934AA9">
        <w:rPr>
          <w:b/>
          <w:sz w:val="26"/>
          <w:lang w:val="vi-VN"/>
        </w:rPr>
        <w:t xml:space="preserve"> THỰC HIỆN CHƯƠNG TRÌNH MTQG XÂY DỰNG </w:t>
      </w:r>
    </w:p>
    <w:p w:rsidR="0083713D" w:rsidRDefault="0083713D" w:rsidP="0083713D">
      <w:pPr>
        <w:jc w:val="center"/>
        <w:rPr>
          <w:b/>
          <w:sz w:val="26"/>
        </w:rPr>
      </w:pPr>
      <w:r w:rsidRPr="00934AA9">
        <w:rPr>
          <w:b/>
          <w:sz w:val="26"/>
          <w:lang w:val="vi-VN"/>
        </w:rPr>
        <w:t xml:space="preserve">NÔNG THÔN MỚI </w:t>
      </w:r>
      <w:r>
        <w:rPr>
          <w:b/>
          <w:sz w:val="26"/>
        </w:rPr>
        <w:t xml:space="preserve">3 </w:t>
      </w:r>
      <w:r>
        <w:rPr>
          <w:b/>
          <w:sz w:val="26"/>
          <w:lang w:val="vi-VN"/>
        </w:rPr>
        <w:t>THÁNG ĐẦU NĂM 201</w:t>
      </w:r>
      <w:r w:rsidR="007134C6">
        <w:rPr>
          <w:b/>
          <w:sz w:val="26"/>
        </w:rPr>
        <w:t>7</w:t>
      </w:r>
      <w:r>
        <w:rPr>
          <w:b/>
          <w:sz w:val="26"/>
        </w:rPr>
        <w:t xml:space="preserve"> </w:t>
      </w:r>
    </w:p>
    <w:p w:rsidR="0083713D" w:rsidRPr="00A817EC" w:rsidRDefault="0083713D" w:rsidP="0083713D">
      <w:pPr>
        <w:jc w:val="center"/>
        <w:rPr>
          <w:b/>
          <w:sz w:val="26"/>
        </w:rPr>
      </w:pPr>
      <w:r>
        <w:rPr>
          <w:b/>
          <w:sz w:val="26"/>
        </w:rPr>
        <w:t>(</w:t>
      </w:r>
      <w:r w:rsidRPr="00221034">
        <w:rPr>
          <w:b/>
          <w:i/>
          <w:sz w:val="26"/>
        </w:rPr>
        <w:t>Dành cho các huyện, thị xã</w:t>
      </w:r>
      <w:r>
        <w:rPr>
          <w:b/>
          <w:sz w:val="26"/>
        </w:rPr>
        <w:t>)</w:t>
      </w:r>
    </w:p>
    <w:p w:rsidR="0083713D" w:rsidRPr="0040346E" w:rsidRDefault="0083713D" w:rsidP="0083713D">
      <w:pPr>
        <w:tabs>
          <w:tab w:val="center" w:pos="1701"/>
          <w:tab w:val="center" w:pos="6580"/>
        </w:tabs>
        <w:ind w:firstLine="32"/>
        <w:jc w:val="center"/>
        <w:rPr>
          <w:i/>
          <w:sz w:val="28"/>
          <w:szCs w:val="28"/>
          <w:lang w:val="vi-VN"/>
        </w:rPr>
      </w:pPr>
      <w:r w:rsidRPr="0040346E">
        <w:rPr>
          <w:i/>
          <w:sz w:val="28"/>
          <w:szCs w:val="28"/>
          <w:lang w:val="vi-VN"/>
        </w:rPr>
        <w:t xml:space="preserve">(Kèm theo Công văn số: </w:t>
      </w:r>
      <w:r w:rsidRPr="0040346E">
        <w:rPr>
          <w:i/>
          <w:sz w:val="28"/>
          <w:szCs w:val="28"/>
        </w:rPr>
        <w:t xml:space="preserve">   </w:t>
      </w:r>
      <w:r w:rsidRPr="0040346E">
        <w:rPr>
          <w:bCs/>
          <w:i/>
          <w:sz w:val="28"/>
          <w:szCs w:val="28"/>
          <w:lang w:val="vi-VN"/>
        </w:rPr>
        <w:t xml:space="preserve"> </w:t>
      </w:r>
      <w:r w:rsidRPr="0040346E">
        <w:rPr>
          <w:i/>
          <w:sz w:val="28"/>
          <w:szCs w:val="28"/>
          <w:lang w:val="vi-VN"/>
        </w:rPr>
        <w:t>/VPĐP-NT</w:t>
      </w:r>
      <w:r w:rsidRPr="0040346E">
        <w:rPr>
          <w:i/>
          <w:sz w:val="28"/>
          <w:szCs w:val="28"/>
        </w:rPr>
        <w:t>M</w:t>
      </w:r>
      <w:r w:rsidRPr="0040346E">
        <w:rPr>
          <w:i/>
          <w:sz w:val="28"/>
          <w:szCs w:val="28"/>
          <w:lang w:val="vi-VN"/>
        </w:rPr>
        <w:t xml:space="preserve"> ngày  </w:t>
      </w:r>
      <w:r w:rsidRPr="0040346E">
        <w:rPr>
          <w:i/>
          <w:sz w:val="28"/>
          <w:szCs w:val="28"/>
        </w:rPr>
        <w:t xml:space="preserve">  </w:t>
      </w:r>
      <w:r w:rsidRPr="0040346E">
        <w:rPr>
          <w:i/>
          <w:sz w:val="28"/>
          <w:szCs w:val="28"/>
          <w:lang w:val="vi-VN"/>
        </w:rPr>
        <w:t>thán</w:t>
      </w:r>
      <w:r w:rsidRPr="0040346E">
        <w:rPr>
          <w:i/>
          <w:sz w:val="28"/>
          <w:szCs w:val="28"/>
        </w:rPr>
        <w:t xml:space="preserve">g    </w:t>
      </w:r>
      <w:r w:rsidRPr="0040346E">
        <w:rPr>
          <w:i/>
          <w:sz w:val="28"/>
          <w:szCs w:val="28"/>
          <w:lang w:val="vi-VN"/>
        </w:rPr>
        <w:t>năm 201</w:t>
      </w:r>
      <w:r w:rsidRPr="0040346E">
        <w:rPr>
          <w:i/>
          <w:sz w:val="28"/>
          <w:szCs w:val="28"/>
        </w:rPr>
        <w:t>7</w:t>
      </w:r>
      <w:r w:rsidRPr="0040346E">
        <w:rPr>
          <w:i/>
          <w:sz w:val="28"/>
          <w:szCs w:val="28"/>
          <w:lang w:val="vi-VN"/>
        </w:rPr>
        <w:t xml:space="preserve">  của </w:t>
      </w:r>
    </w:p>
    <w:p w:rsidR="0083713D" w:rsidRPr="0040346E" w:rsidRDefault="0083713D" w:rsidP="0083713D">
      <w:pPr>
        <w:tabs>
          <w:tab w:val="center" w:pos="1701"/>
          <w:tab w:val="center" w:pos="6580"/>
        </w:tabs>
        <w:ind w:firstLine="32"/>
        <w:jc w:val="center"/>
        <w:rPr>
          <w:i/>
          <w:sz w:val="28"/>
          <w:szCs w:val="28"/>
          <w:lang w:val="vi-VN"/>
        </w:rPr>
      </w:pPr>
      <w:r w:rsidRPr="0040346E">
        <w:rPr>
          <w:i/>
          <w:sz w:val="28"/>
          <w:szCs w:val="28"/>
          <w:lang w:val="vi-VN"/>
        </w:rPr>
        <w:t>Văn phòng điều phối nông thôn mới tỉnh Quảng Trị)</w:t>
      </w:r>
    </w:p>
    <w:p w:rsidR="0083713D" w:rsidRPr="0083713D" w:rsidRDefault="0083713D" w:rsidP="0083713D">
      <w:pPr>
        <w:pStyle w:val="ListParagraph"/>
        <w:spacing w:before="120" w:after="120" w:line="264" w:lineRule="auto"/>
        <w:ind w:left="280" w:firstLine="320"/>
        <w:rPr>
          <w:b/>
          <w:sz w:val="26"/>
        </w:rPr>
      </w:pPr>
      <w:r w:rsidRPr="00934AA9">
        <w:rPr>
          <w:b/>
          <w:sz w:val="26"/>
          <w:lang w:val="vi-VN"/>
        </w:rPr>
        <w:t xml:space="preserve">I. KẾT QUẢ THỰC HIỆN </w:t>
      </w:r>
      <w:r>
        <w:rPr>
          <w:b/>
          <w:sz w:val="26"/>
          <w:lang w:val="vi-VN"/>
        </w:rPr>
        <w:t xml:space="preserve">CHƯƠNG TRÌNH </w:t>
      </w:r>
      <w:r>
        <w:rPr>
          <w:b/>
          <w:sz w:val="26"/>
        </w:rPr>
        <w:t>3</w:t>
      </w:r>
      <w:r>
        <w:rPr>
          <w:b/>
          <w:sz w:val="26"/>
          <w:lang w:val="vi-VN"/>
        </w:rPr>
        <w:t xml:space="preserve"> THÁNG ĐẦU NĂM 201</w:t>
      </w:r>
      <w:r>
        <w:rPr>
          <w:b/>
          <w:sz w:val="26"/>
        </w:rPr>
        <w:t>7</w:t>
      </w:r>
    </w:p>
    <w:p w:rsidR="0083713D" w:rsidRPr="0040346E" w:rsidRDefault="0083713D" w:rsidP="0083713D">
      <w:pPr>
        <w:pStyle w:val="ListParagraph"/>
        <w:spacing w:before="120" w:after="120" w:line="264" w:lineRule="auto"/>
        <w:ind w:left="280"/>
        <w:rPr>
          <w:b/>
          <w:sz w:val="28"/>
          <w:szCs w:val="28"/>
          <w:lang w:val="vi-VN"/>
        </w:rPr>
      </w:pPr>
      <w:r w:rsidRPr="0040346E">
        <w:rPr>
          <w:sz w:val="28"/>
          <w:szCs w:val="28"/>
          <w:lang w:val="vi-VN"/>
        </w:rPr>
        <w:t xml:space="preserve">     </w:t>
      </w:r>
      <w:r w:rsidRPr="0040346E">
        <w:rPr>
          <w:b/>
          <w:sz w:val="28"/>
          <w:szCs w:val="28"/>
          <w:lang w:val="vi-VN"/>
        </w:rPr>
        <w:t>1.</w:t>
      </w:r>
      <w:r w:rsidRPr="0040346E">
        <w:rPr>
          <w:sz w:val="28"/>
          <w:szCs w:val="28"/>
          <w:lang w:val="vi-VN"/>
        </w:rPr>
        <w:t xml:space="preserve"> </w:t>
      </w:r>
      <w:r w:rsidRPr="0040346E">
        <w:rPr>
          <w:b/>
          <w:sz w:val="28"/>
          <w:szCs w:val="28"/>
          <w:lang w:val="vi-VN"/>
        </w:rPr>
        <w:t>Công tác chỉ đạo, điều hành quản lý:</w:t>
      </w:r>
    </w:p>
    <w:p w:rsidR="0083713D" w:rsidRPr="0040346E" w:rsidRDefault="0083713D" w:rsidP="0083713D">
      <w:pPr>
        <w:spacing w:before="120" w:after="120" w:line="264" w:lineRule="auto"/>
        <w:ind w:firstLine="720"/>
        <w:jc w:val="both"/>
        <w:rPr>
          <w:sz w:val="28"/>
          <w:szCs w:val="28"/>
          <w:lang w:val="vi-VN"/>
        </w:rPr>
      </w:pPr>
      <w:r w:rsidRPr="0040346E">
        <w:rPr>
          <w:sz w:val="28"/>
          <w:szCs w:val="28"/>
          <w:lang w:val="vi-VN"/>
        </w:rPr>
        <w:t>- Công tác chỉ đạo, hướng dẫn, đôn đốc, ban hành văn bản chỉ đạo của UBND, Ban Chỉ đạo nông thôn mới các huyện, thị xã.</w:t>
      </w:r>
    </w:p>
    <w:p w:rsidR="0083713D" w:rsidRPr="0040346E" w:rsidRDefault="0083713D" w:rsidP="0083713D">
      <w:pPr>
        <w:spacing w:before="120" w:after="120" w:line="264" w:lineRule="auto"/>
        <w:ind w:firstLine="720"/>
        <w:jc w:val="both"/>
        <w:rPr>
          <w:sz w:val="28"/>
          <w:szCs w:val="28"/>
          <w:lang w:val="vi-VN"/>
        </w:rPr>
      </w:pPr>
      <w:r w:rsidRPr="0040346E">
        <w:rPr>
          <w:sz w:val="28"/>
          <w:szCs w:val="28"/>
          <w:lang w:val="vi-VN"/>
        </w:rPr>
        <w:t>- Sự phối hợp chỉ đạo của các ban ngành, đoàn thể các cấp và thành viên BCĐ cấp tỉnh được phân công phụ trách địa phương.</w:t>
      </w:r>
    </w:p>
    <w:p w:rsidR="0083713D" w:rsidRPr="0040346E" w:rsidRDefault="0083713D" w:rsidP="0083713D">
      <w:pPr>
        <w:spacing w:before="120" w:after="120" w:line="264" w:lineRule="auto"/>
        <w:ind w:firstLine="720"/>
        <w:jc w:val="both"/>
        <w:rPr>
          <w:b/>
          <w:sz w:val="28"/>
          <w:szCs w:val="28"/>
          <w:lang w:val="vi-VN"/>
        </w:rPr>
      </w:pPr>
      <w:r w:rsidRPr="0040346E">
        <w:rPr>
          <w:b/>
          <w:sz w:val="28"/>
          <w:szCs w:val="28"/>
          <w:lang w:val="vi-VN"/>
        </w:rPr>
        <w:t>2. Công tác tuyên truyền, vận động, tập huấn, đào tạo:</w:t>
      </w:r>
    </w:p>
    <w:p w:rsidR="00582AED" w:rsidRPr="00B51CFD" w:rsidRDefault="00582AED" w:rsidP="00582AED">
      <w:pPr>
        <w:spacing w:after="120" w:line="300" w:lineRule="exact"/>
        <w:jc w:val="both"/>
        <w:rPr>
          <w:sz w:val="28"/>
          <w:szCs w:val="28"/>
          <w:lang w:val="de-DE"/>
        </w:rPr>
      </w:pPr>
      <w:r w:rsidRPr="00B51CFD">
        <w:rPr>
          <w:sz w:val="28"/>
          <w:szCs w:val="28"/>
          <w:lang w:val="de-DE"/>
        </w:rPr>
        <w:t xml:space="preserve">          - Công tác tuyên truyền (nêu rõ công tác chỉ đạo, hình thức và nội dung tuyên truyền, kết quả về nhận thức và thực hiện tại cơ sở).</w:t>
      </w:r>
    </w:p>
    <w:p w:rsidR="00582AED" w:rsidRPr="00B51CFD" w:rsidRDefault="00582AED" w:rsidP="00582AED">
      <w:pPr>
        <w:spacing w:after="120" w:line="300" w:lineRule="exact"/>
        <w:jc w:val="both"/>
        <w:rPr>
          <w:sz w:val="28"/>
          <w:szCs w:val="28"/>
          <w:lang w:val="de-DE"/>
        </w:rPr>
      </w:pPr>
      <w:r w:rsidRPr="00B51CFD">
        <w:rPr>
          <w:sz w:val="28"/>
          <w:szCs w:val="28"/>
          <w:lang w:val="de-DE"/>
        </w:rPr>
        <w:t xml:space="preserve">          - Công tác đào tạo, tập huấn.</w:t>
      </w:r>
    </w:p>
    <w:p w:rsidR="0083713D" w:rsidRPr="00582AED" w:rsidRDefault="00FA2A89" w:rsidP="0083713D">
      <w:pPr>
        <w:pStyle w:val="ListParagraph"/>
        <w:spacing w:before="120" w:after="120" w:line="264" w:lineRule="auto"/>
        <w:ind w:left="0" w:firstLine="700"/>
        <w:jc w:val="both"/>
        <w:rPr>
          <w:b/>
          <w:sz w:val="28"/>
          <w:szCs w:val="28"/>
          <w:lang w:val="vi-VN"/>
        </w:rPr>
      </w:pPr>
      <w:r w:rsidRPr="00FA2A89">
        <w:rPr>
          <w:b/>
          <w:sz w:val="28"/>
          <w:szCs w:val="28"/>
        </w:rPr>
        <w:t>3</w:t>
      </w:r>
      <w:r w:rsidR="0083713D" w:rsidRPr="00FA2A89">
        <w:rPr>
          <w:b/>
          <w:sz w:val="28"/>
          <w:szCs w:val="28"/>
          <w:lang w:val="vi-VN"/>
        </w:rPr>
        <w:t>.</w:t>
      </w:r>
      <w:r w:rsidR="0083713D" w:rsidRPr="00582AED">
        <w:rPr>
          <w:b/>
          <w:sz w:val="28"/>
          <w:szCs w:val="28"/>
          <w:lang w:val="vi-VN"/>
        </w:rPr>
        <w:t xml:space="preserve"> Kết quả huy động và sử dụng nguồn lực:</w:t>
      </w:r>
    </w:p>
    <w:p w:rsidR="00582AED" w:rsidRDefault="0083713D" w:rsidP="0083713D">
      <w:pPr>
        <w:pStyle w:val="ColorfulList-Accent11"/>
        <w:adjustRightInd w:val="0"/>
        <w:snapToGrid w:val="0"/>
        <w:spacing w:before="120" w:after="120"/>
        <w:ind w:left="0" w:firstLine="709"/>
        <w:contextualSpacing w:val="0"/>
        <w:jc w:val="both"/>
        <w:rPr>
          <w:szCs w:val="28"/>
        </w:rPr>
      </w:pPr>
      <w:r w:rsidRPr="000A207B">
        <w:rPr>
          <w:szCs w:val="28"/>
          <w:lang w:val="vi-VN"/>
        </w:rPr>
        <w:t>- Kết quả huy động nguồn lực cho các nội dung thực hiện (nêu cụ thể nguồn vốn ngân sách Trung ương; ngân sách tỉnh, huyện, xã; vốn lồng ghép</w:t>
      </w:r>
      <w:r>
        <w:rPr>
          <w:szCs w:val="28"/>
          <w:lang w:val="vi-VN"/>
        </w:rPr>
        <w:t xml:space="preserve"> các chương trình MTQG, chương trình có mục tiêu</w:t>
      </w:r>
      <w:r w:rsidRPr="000A207B">
        <w:rPr>
          <w:szCs w:val="28"/>
          <w:lang w:val="vi-VN"/>
        </w:rPr>
        <w:t>; nguồn lực của doanh nghiệp</w:t>
      </w:r>
      <w:r>
        <w:rPr>
          <w:szCs w:val="28"/>
          <w:lang w:val="vi-VN"/>
        </w:rPr>
        <w:t>, HTX</w:t>
      </w:r>
      <w:r w:rsidRPr="000A207B">
        <w:rPr>
          <w:szCs w:val="28"/>
          <w:lang w:val="vi-VN"/>
        </w:rPr>
        <w:t>; đóng góp của ngườ</w:t>
      </w:r>
      <w:r>
        <w:rPr>
          <w:szCs w:val="28"/>
          <w:lang w:val="vi-VN"/>
        </w:rPr>
        <w:t xml:space="preserve">i dân </w:t>
      </w:r>
    </w:p>
    <w:p w:rsidR="00D7348A" w:rsidRDefault="00D7348A" w:rsidP="00D7348A">
      <w:pPr>
        <w:pStyle w:val="ColorfulList-Accent11"/>
        <w:adjustRightInd w:val="0"/>
        <w:snapToGrid w:val="0"/>
        <w:spacing w:before="120" w:after="120"/>
        <w:ind w:left="0" w:firstLine="709"/>
        <w:contextualSpacing w:val="0"/>
        <w:jc w:val="both"/>
        <w:rPr>
          <w:szCs w:val="28"/>
          <w:lang w:val="vi-VN"/>
        </w:rPr>
      </w:pPr>
      <w:r w:rsidRPr="000A207B">
        <w:rPr>
          <w:szCs w:val="28"/>
          <w:lang w:val="vi-VN"/>
        </w:rPr>
        <w:t xml:space="preserve">- Kết quả giải ngân </w:t>
      </w:r>
      <w:r>
        <w:rPr>
          <w:szCs w:val="28"/>
          <w:lang w:val="vi-VN"/>
        </w:rPr>
        <w:t>các nguồn vốn đầu tư cho xây dựng nông thôn mới</w:t>
      </w:r>
    </w:p>
    <w:p w:rsidR="00D7348A" w:rsidRPr="007134C6" w:rsidRDefault="00D7348A" w:rsidP="00D7348A">
      <w:pPr>
        <w:pStyle w:val="ColorfulList-Accent11"/>
        <w:adjustRightInd w:val="0"/>
        <w:snapToGrid w:val="0"/>
        <w:spacing w:before="120" w:after="120"/>
        <w:ind w:left="0" w:firstLine="709"/>
        <w:contextualSpacing w:val="0"/>
        <w:jc w:val="both"/>
        <w:rPr>
          <w:szCs w:val="28"/>
        </w:rPr>
      </w:pPr>
      <w:r>
        <w:rPr>
          <w:b/>
          <w:i/>
          <w:szCs w:val="28"/>
          <w:lang w:val="vi-VN"/>
        </w:rPr>
        <w:t xml:space="preserve">                         </w:t>
      </w:r>
      <w:r w:rsidRPr="00DF5F1A">
        <w:rPr>
          <w:b/>
          <w:i/>
          <w:szCs w:val="28"/>
          <w:lang w:val="vi-VN"/>
        </w:rPr>
        <w:t>Chi tiết số liệu theo Biểu số 0</w:t>
      </w:r>
      <w:r w:rsidR="007134C6">
        <w:rPr>
          <w:b/>
          <w:i/>
          <w:szCs w:val="28"/>
        </w:rPr>
        <w:t>1</w:t>
      </w:r>
    </w:p>
    <w:p w:rsidR="00D7348A" w:rsidRPr="003D2367" w:rsidRDefault="00D7348A" w:rsidP="00D7348A">
      <w:pPr>
        <w:pStyle w:val="ColorfulList-Accent11"/>
        <w:adjustRightInd w:val="0"/>
        <w:snapToGrid w:val="0"/>
        <w:spacing w:before="120" w:after="120"/>
        <w:ind w:left="0" w:firstLine="709"/>
        <w:contextualSpacing w:val="0"/>
        <w:jc w:val="both"/>
        <w:rPr>
          <w:b/>
          <w:lang w:val="vi-VN"/>
        </w:rPr>
      </w:pPr>
      <w:r w:rsidRPr="003D2367">
        <w:rPr>
          <w:b/>
          <w:szCs w:val="28"/>
          <w:lang w:val="vi-VN"/>
        </w:rPr>
        <w:t>4.</w:t>
      </w:r>
      <w:r>
        <w:rPr>
          <w:szCs w:val="28"/>
          <w:lang w:val="vi-VN"/>
        </w:rPr>
        <w:t xml:space="preserve"> </w:t>
      </w:r>
      <w:r w:rsidRPr="003D2367">
        <w:rPr>
          <w:b/>
          <w:lang w:val="vi-VN"/>
        </w:rPr>
        <w:t>Về chỉ đạo thực hiện các nội dung xây dựng NTM</w:t>
      </w:r>
    </w:p>
    <w:p w:rsidR="00D7348A" w:rsidRPr="00D7348A" w:rsidRDefault="00D7348A" w:rsidP="00D7348A">
      <w:pPr>
        <w:ind w:firstLine="720"/>
        <w:jc w:val="both"/>
        <w:rPr>
          <w:b/>
          <w:sz w:val="28"/>
          <w:szCs w:val="28"/>
          <w:lang w:val="vi-VN"/>
        </w:rPr>
      </w:pPr>
      <w:r w:rsidRPr="00D7348A">
        <w:rPr>
          <w:b/>
          <w:sz w:val="28"/>
          <w:szCs w:val="28"/>
          <w:lang w:val="vi-VN"/>
        </w:rPr>
        <w:t>4.1 Công tác rà soát, điều chỉnh, bổ sung quy hoạch và đề án NTM:</w:t>
      </w:r>
    </w:p>
    <w:p w:rsidR="00D7348A" w:rsidRPr="00D7348A" w:rsidRDefault="00D7348A" w:rsidP="00D7348A">
      <w:pPr>
        <w:pStyle w:val="ListParagraph"/>
        <w:spacing w:before="120" w:after="120" w:line="264" w:lineRule="auto"/>
        <w:ind w:left="0" w:firstLine="700"/>
        <w:jc w:val="both"/>
        <w:rPr>
          <w:sz w:val="28"/>
          <w:szCs w:val="28"/>
          <w:lang w:val="vi-VN"/>
        </w:rPr>
      </w:pPr>
      <w:r w:rsidRPr="00D7348A">
        <w:rPr>
          <w:sz w:val="28"/>
          <w:szCs w:val="28"/>
          <w:lang w:val="vi-VN"/>
        </w:rPr>
        <w:t>-  Công tác chỉ đạo, hướng dẫn của BCĐ nông thôn mới các huyện, thị xã</w:t>
      </w:r>
    </w:p>
    <w:p w:rsidR="00D7348A" w:rsidRPr="00D7348A" w:rsidRDefault="00D7348A" w:rsidP="00D7348A">
      <w:pPr>
        <w:pStyle w:val="ListParagraph"/>
        <w:spacing w:before="120" w:after="120" w:line="264" w:lineRule="auto"/>
        <w:ind w:left="0" w:firstLine="700"/>
        <w:jc w:val="both"/>
        <w:rPr>
          <w:sz w:val="28"/>
          <w:szCs w:val="28"/>
          <w:lang w:val="vi-VN"/>
        </w:rPr>
      </w:pPr>
      <w:r w:rsidRPr="00D7348A">
        <w:rPr>
          <w:sz w:val="28"/>
          <w:szCs w:val="28"/>
          <w:lang w:val="vi-VN"/>
        </w:rPr>
        <w:t>-   Kết quả rà soát, điều chỉnh, bổ sung quy hoạch.</w:t>
      </w:r>
    </w:p>
    <w:p w:rsidR="00D7348A" w:rsidRPr="00D7348A" w:rsidRDefault="00D7348A" w:rsidP="00D7348A">
      <w:pPr>
        <w:pStyle w:val="ListParagraph"/>
        <w:spacing w:before="120" w:after="120" w:line="264" w:lineRule="auto"/>
        <w:ind w:left="0" w:firstLine="700"/>
        <w:jc w:val="both"/>
        <w:rPr>
          <w:sz w:val="28"/>
          <w:szCs w:val="28"/>
          <w:lang w:val="vi-VN"/>
        </w:rPr>
      </w:pPr>
      <w:r w:rsidRPr="00D7348A">
        <w:rPr>
          <w:sz w:val="28"/>
          <w:szCs w:val="28"/>
          <w:lang w:val="vi-VN"/>
        </w:rPr>
        <w:t xml:space="preserve">-  Những khó khăn, vướng mắc trong quá trình thực hiện; kiến nghị, đề xuất giải pháp khắc phục.  </w:t>
      </w:r>
    </w:p>
    <w:p w:rsidR="00D7348A" w:rsidRPr="00D7348A" w:rsidRDefault="00D7348A" w:rsidP="00D7348A">
      <w:pPr>
        <w:ind w:firstLine="709"/>
        <w:jc w:val="both"/>
        <w:rPr>
          <w:b/>
          <w:spacing w:val="-18"/>
          <w:sz w:val="28"/>
          <w:szCs w:val="28"/>
          <w:lang w:val="vi-VN"/>
        </w:rPr>
      </w:pPr>
      <w:r w:rsidRPr="00D7348A">
        <w:rPr>
          <w:b/>
          <w:spacing w:val="-18"/>
          <w:sz w:val="28"/>
          <w:szCs w:val="28"/>
          <w:lang w:val="vi-VN"/>
        </w:rPr>
        <w:t>4. 2. Công tác phát triển sản xuất, nâng cao thu nhập cho người dân.</w:t>
      </w:r>
    </w:p>
    <w:p w:rsidR="00D7348A" w:rsidRPr="00D7348A" w:rsidRDefault="00D7348A" w:rsidP="00D7348A">
      <w:pPr>
        <w:pStyle w:val="ColorfulList-Accent11"/>
        <w:adjustRightInd w:val="0"/>
        <w:snapToGrid w:val="0"/>
        <w:spacing w:before="120" w:after="120"/>
        <w:ind w:left="0" w:firstLine="709"/>
        <w:contextualSpacing w:val="0"/>
        <w:jc w:val="both"/>
        <w:rPr>
          <w:szCs w:val="28"/>
          <w:lang w:val="vi-VN"/>
        </w:rPr>
      </w:pPr>
      <w:r w:rsidRPr="00D7348A">
        <w:rPr>
          <w:szCs w:val="28"/>
          <w:lang w:val="vi-VN"/>
        </w:rPr>
        <w:t xml:space="preserve">- Kết quả thực hiện các chính sách về hỗ trợ phát triển sản xuất trên địa bàn. </w:t>
      </w:r>
    </w:p>
    <w:p w:rsidR="00D7348A" w:rsidRDefault="00D7348A" w:rsidP="00D7348A">
      <w:pPr>
        <w:pStyle w:val="ListParagraph"/>
        <w:spacing w:before="120" w:after="120" w:line="264" w:lineRule="auto"/>
        <w:ind w:left="0" w:firstLine="700"/>
        <w:jc w:val="both"/>
        <w:rPr>
          <w:b/>
          <w:i/>
          <w:spacing w:val="-10"/>
          <w:szCs w:val="28"/>
          <w:lang w:val="vi-VN"/>
        </w:rPr>
      </w:pPr>
      <w:r>
        <w:rPr>
          <w:sz w:val="28"/>
          <w:szCs w:val="28"/>
        </w:rPr>
        <w:t xml:space="preserve">- </w:t>
      </w:r>
      <w:r w:rsidRPr="00D7348A">
        <w:rPr>
          <w:sz w:val="28"/>
          <w:szCs w:val="28"/>
          <w:lang w:val="vi-VN"/>
        </w:rPr>
        <w:t>Các hoạt động về chuyển giao khoa học kỹ thuật, phát triển mô hình, tổ chức sản xuất và liên kết sản xuất, tín dụng, chuỗi giá trị… Nêu các mô hình đang triển khai thực hiện, các mô hình có hiệu quả, các sáng kiến, cách làm hay, sáng tạo cần đề nghị hỗ trợ nhân rộng</w:t>
      </w:r>
      <w:r w:rsidRPr="00D26A38">
        <w:rPr>
          <w:spacing w:val="-10"/>
          <w:szCs w:val="28"/>
          <w:lang w:val="vi-VN"/>
        </w:rPr>
        <w:t>.</w:t>
      </w:r>
      <w:r>
        <w:rPr>
          <w:spacing w:val="-10"/>
          <w:szCs w:val="28"/>
          <w:lang w:val="vi-VN"/>
        </w:rPr>
        <w:t xml:space="preserve"> </w:t>
      </w:r>
    </w:p>
    <w:p w:rsidR="00D7348A" w:rsidRDefault="00D7348A" w:rsidP="00D7348A">
      <w:pPr>
        <w:pStyle w:val="ColorfulList-Accent11"/>
        <w:adjustRightInd w:val="0"/>
        <w:snapToGrid w:val="0"/>
        <w:spacing w:before="120" w:after="120"/>
        <w:ind w:left="0"/>
        <w:contextualSpacing w:val="0"/>
        <w:jc w:val="both"/>
        <w:rPr>
          <w:szCs w:val="28"/>
        </w:rPr>
      </w:pPr>
    </w:p>
    <w:p w:rsidR="00D7348A" w:rsidRPr="00972192" w:rsidRDefault="00D7348A" w:rsidP="00D7348A">
      <w:pPr>
        <w:pStyle w:val="ListParagraph"/>
        <w:spacing w:before="120" w:after="120" w:line="264" w:lineRule="auto"/>
        <w:ind w:left="0" w:firstLine="700"/>
        <w:jc w:val="both"/>
        <w:rPr>
          <w:b/>
          <w:sz w:val="28"/>
          <w:szCs w:val="28"/>
        </w:rPr>
      </w:pPr>
      <w:r w:rsidRPr="00972192">
        <w:rPr>
          <w:b/>
          <w:sz w:val="28"/>
          <w:szCs w:val="28"/>
          <w:lang w:val="vi-VN"/>
        </w:rPr>
        <w:lastRenderedPageBreak/>
        <w:t>4.3. Kết quả x</w:t>
      </w:r>
      <w:r w:rsidR="00972192">
        <w:rPr>
          <w:b/>
          <w:sz w:val="28"/>
          <w:szCs w:val="28"/>
          <w:lang w:val="vi-VN"/>
        </w:rPr>
        <w:t>ây dựng cơ sở hạ tầng</w:t>
      </w:r>
    </w:p>
    <w:p w:rsidR="00972192" w:rsidRPr="00B51CFD" w:rsidRDefault="00972192" w:rsidP="00972192">
      <w:pPr>
        <w:spacing w:after="120" w:line="300" w:lineRule="exact"/>
        <w:ind w:firstLine="720"/>
        <w:jc w:val="both"/>
        <w:rPr>
          <w:sz w:val="28"/>
          <w:szCs w:val="28"/>
          <w:lang w:val="de-DE"/>
        </w:rPr>
      </w:pPr>
      <w:r w:rsidRPr="00B51CFD">
        <w:rPr>
          <w:sz w:val="28"/>
          <w:szCs w:val="28"/>
          <w:lang w:val="de-DE"/>
        </w:rPr>
        <w:t>- Đánh giá chung về kết quả thực hiện xây dựng các công trình hạ tầng nông thôn (giao thông, thủy lợi, điện, cơ sở vật chất văn hóa, cơ sở vật chất trường học, trạm y tế, nghĩa trang, trụ sở UBND xã..).</w:t>
      </w:r>
    </w:p>
    <w:p w:rsidR="00972192" w:rsidRPr="00B51CFD" w:rsidRDefault="00972192" w:rsidP="00972192">
      <w:pPr>
        <w:spacing w:after="120" w:line="300" w:lineRule="exact"/>
        <w:ind w:firstLine="720"/>
        <w:jc w:val="both"/>
        <w:rPr>
          <w:sz w:val="28"/>
          <w:szCs w:val="28"/>
          <w:lang w:val="de-DE"/>
        </w:rPr>
      </w:pPr>
      <w:r w:rsidRPr="00B51CFD">
        <w:rPr>
          <w:sz w:val="28"/>
          <w:szCs w:val="28"/>
          <w:lang w:val="de-DE"/>
        </w:rPr>
        <w:t>- Công tác áp dụng cơ chế đặc thù trong xây dựng nông thôn mới: áp dụng thiết kế mẫu (đường giao thông, thủy lợi, nhà văn hóa, nhà vệ sinh, trạm chung chuyển rác, điện chiếu sáng...v.v), giao cho cộng đồng dân cư thực hiện .v.v.</w:t>
      </w:r>
    </w:p>
    <w:p w:rsidR="00972192" w:rsidRPr="0027727D" w:rsidRDefault="00972192" w:rsidP="00972192">
      <w:pPr>
        <w:pStyle w:val="ColorfulList-Accent11"/>
        <w:adjustRightInd w:val="0"/>
        <w:snapToGrid w:val="0"/>
        <w:spacing w:before="120" w:after="120"/>
        <w:ind w:left="0" w:firstLine="709"/>
        <w:contextualSpacing w:val="0"/>
        <w:jc w:val="both"/>
        <w:rPr>
          <w:b/>
          <w:szCs w:val="28"/>
          <w:lang w:val="vi-VN"/>
        </w:rPr>
      </w:pPr>
      <w:r>
        <w:rPr>
          <w:b/>
          <w:szCs w:val="28"/>
          <w:lang w:val="vi-VN"/>
        </w:rPr>
        <w:t>4.4</w:t>
      </w:r>
      <w:r w:rsidRPr="0027727D">
        <w:rPr>
          <w:b/>
          <w:szCs w:val="28"/>
          <w:lang w:val="vi-VN"/>
        </w:rPr>
        <w:t>. Về phát triển giáo dục, y tế, văn hoá và bảo vệ môi trường</w:t>
      </w:r>
    </w:p>
    <w:p w:rsidR="00972192" w:rsidRPr="0027727D" w:rsidRDefault="00972192" w:rsidP="00972192">
      <w:pPr>
        <w:pStyle w:val="ColorfulList-Accent11"/>
        <w:adjustRightInd w:val="0"/>
        <w:snapToGrid w:val="0"/>
        <w:spacing w:before="120" w:after="120"/>
        <w:ind w:left="0" w:firstLine="709"/>
        <w:contextualSpacing w:val="0"/>
        <w:jc w:val="both"/>
        <w:rPr>
          <w:szCs w:val="28"/>
          <w:lang w:val="vi-VN"/>
        </w:rPr>
      </w:pPr>
      <w:r w:rsidRPr="0027727D">
        <w:rPr>
          <w:szCs w:val="28"/>
          <w:lang w:val="vi-VN"/>
        </w:rPr>
        <w:t>- Kết quả chung về thực hiện các nội dung về phát triển giáo dục, y tế, văn hoá và bảo vệ môi trường.</w:t>
      </w:r>
    </w:p>
    <w:p w:rsidR="00972192" w:rsidRDefault="00972192" w:rsidP="00972192">
      <w:pPr>
        <w:pStyle w:val="ColorfulList-Accent11"/>
        <w:adjustRightInd w:val="0"/>
        <w:snapToGrid w:val="0"/>
        <w:spacing w:before="120" w:after="120"/>
        <w:ind w:left="0" w:firstLine="709"/>
        <w:contextualSpacing w:val="0"/>
        <w:jc w:val="both"/>
        <w:rPr>
          <w:szCs w:val="28"/>
          <w:lang w:val="vi-VN"/>
        </w:rPr>
      </w:pPr>
      <w:r>
        <w:rPr>
          <w:szCs w:val="28"/>
          <w:lang w:val="vi-VN"/>
        </w:rPr>
        <w:t xml:space="preserve">- </w:t>
      </w:r>
      <w:r w:rsidRPr="0027727D">
        <w:rPr>
          <w:szCs w:val="28"/>
          <w:lang w:val="vi-VN"/>
        </w:rPr>
        <w:t xml:space="preserve">Những khó khăn, vướng mắc trong quá trình </w:t>
      </w:r>
      <w:r>
        <w:rPr>
          <w:szCs w:val="28"/>
          <w:lang w:val="vi-VN"/>
        </w:rPr>
        <w:t>thực hiện.</w:t>
      </w:r>
    </w:p>
    <w:p w:rsidR="00972192" w:rsidRPr="0027727D" w:rsidRDefault="00972192" w:rsidP="00972192">
      <w:pPr>
        <w:pStyle w:val="ColorfulList-Accent11"/>
        <w:adjustRightInd w:val="0"/>
        <w:snapToGrid w:val="0"/>
        <w:spacing w:before="120" w:after="120"/>
        <w:ind w:left="0" w:firstLine="709"/>
        <w:contextualSpacing w:val="0"/>
        <w:jc w:val="both"/>
        <w:rPr>
          <w:szCs w:val="28"/>
          <w:lang w:val="vi-VN"/>
        </w:rPr>
      </w:pPr>
      <w:r>
        <w:rPr>
          <w:szCs w:val="28"/>
          <w:lang w:val="vi-VN"/>
        </w:rPr>
        <w:t xml:space="preserve">- </w:t>
      </w:r>
      <w:r w:rsidRPr="0027727D">
        <w:rPr>
          <w:szCs w:val="28"/>
          <w:lang w:val="vi-VN"/>
        </w:rPr>
        <w:t xml:space="preserve">Đề xuất, kiến nghị về những giải pháp </w:t>
      </w:r>
      <w:r>
        <w:rPr>
          <w:szCs w:val="28"/>
          <w:lang w:val="vi-VN"/>
        </w:rPr>
        <w:t>khắc phục</w:t>
      </w:r>
      <w:r w:rsidRPr="0027727D">
        <w:rPr>
          <w:szCs w:val="28"/>
          <w:lang w:val="vi-VN"/>
        </w:rPr>
        <w:t>.</w:t>
      </w:r>
    </w:p>
    <w:p w:rsidR="00972192" w:rsidRPr="0027727D" w:rsidRDefault="00972192" w:rsidP="00972192">
      <w:pPr>
        <w:pStyle w:val="ColorfulList-Accent11"/>
        <w:adjustRightInd w:val="0"/>
        <w:snapToGrid w:val="0"/>
        <w:spacing w:before="120" w:after="120"/>
        <w:ind w:left="0" w:firstLine="709"/>
        <w:contextualSpacing w:val="0"/>
        <w:jc w:val="both"/>
        <w:rPr>
          <w:b/>
          <w:szCs w:val="28"/>
          <w:lang w:val="vi-VN"/>
        </w:rPr>
      </w:pPr>
      <w:r>
        <w:rPr>
          <w:b/>
          <w:szCs w:val="28"/>
          <w:lang w:val="vi-VN"/>
        </w:rPr>
        <w:t>4.5</w:t>
      </w:r>
      <w:r w:rsidRPr="0027727D">
        <w:rPr>
          <w:b/>
          <w:szCs w:val="28"/>
          <w:lang w:val="vi-VN"/>
        </w:rPr>
        <w:t>. Về xây dựng hệ thống tổ chức chính trị xã hội vững mạnh và gìn giữ an ninh, trật tự xã hội</w:t>
      </w:r>
    </w:p>
    <w:p w:rsidR="00972192" w:rsidRPr="0027727D" w:rsidRDefault="00972192" w:rsidP="00972192">
      <w:pPr>
        <w:pStyle w:val="ColorfulList-Accent11"/>
        <w:adjustRightInd w:val="0"/>
        <w:snapToGrid w:val="0"/>
        <w:spacing w:before="120" w:after="120"/>
        <w:ind w:left="0" w:firstLine="709"/>
        <w:contextualSpacing w:val="0"/>
        <w:jc w:val="both"/>
        <w:rPr>
          <w:spacing w:val="-4"/>
          <w:szCs w:val="28"/>
          <w:lang w:val="vi-VN"/>
        </w:rPr>
      </w:pPr>
      <w:r w:rsidRPr="0027727D">
        <w:rPr>
          <w:spacing w:val="-4"/>
          <w:szCs w:val="28"/>
          <w:lang w:val="vi-VN"/>
        </w:rPr>
        <w:t>- Kết quả thực hiện các nội dung về hệ thống tổ chức chính trị xã hội vững mạnh và gìn giữ an ninh, trật tự xã hội theo từng tiêu chí.</w:t>
      </w:r>
    </w:p>
    <w:p w:rsidR="00972192" w:rsidRDefault="00972192" w:rsidP="00972192">
      <w:pPr>
        <w:pStyle w:val="ColorfulList-Accent11"/>
        <w:adjustRightInd w:val="0"/>
        <w:snapToGrid w:val="0"/>
        <w:spacing w:before="120" w:after="120"/>
        <w:ind w:left="0" w:firstLine="709"/>
        <w:contextualSpacing w:val="0"/>
        <w:jc w:val="both"/>
        <w:rPr>
          <w:szCs w:val="28"/>
          <w:lang w:val="vi-VN"/>
        </w:rPr>
      </w:pPr>
      <w:r>
        <w:rPr>
          <w:szCs w:val="28"/>
          <w:lang w:val="vi-VN"/>
        </w:rPr>
        <w:t xml:space="preserve">-  </w:t>
      </w:r>
      <w:r w:rsidRPr="0027727D">
        <w:rPr>
          <w:szCs w:val="28"/>
          <w:lang w:val="vi-VN"/>
        </w:rPr>
        <w:t>Những khó khăn, vướng mắ</w:t>
      </w:r>
      <w:r>
        <w:rPr>
          <w:szCs w:val="28"/>
          <w:lang w:val="vi-VN"/>
        </w:rPr>
        <w:t>c trong quá trình thực hiện.</w:t>
      </w:r>
    </w:p>
    <w:p w:rsidR="00972192" w:rsidRPr="0027727D" w:rsidRDefault="00972192" w:rsidP="00972192">
      <w:pPr>
        <w:pStyle w:val="ColorfulList-Accent11"/>
        <w:adjustRightInd w:val="0"/>
        <w:snapToGrid w:val="0"/>
        <w:spacing w:before="120" w:after="120"/>
        <w:ind w:left="0" w:firstLine="709"/>
        <w:contextualSpacing w:val="0"/>
        <w:jc w:val="both"/>
        <w:rPr>
          <w:szCs w:val="28"/>
          <w:lang w:val="vi-VN"/>
        </w:rPr>
      </w:pPr>
      <w:r>
        <w:rPr>
          <w:szCs w:val="28"/>
          <w:lang w:val="vi-VN"/>
        </w:rPr>
        <w:t xml:space="preserve">- </w:t>
      </w:r>
      <w:r w:rsidRPr="0027727D">
        <w:rPr>
          <w:szCs w:val="28"/>
          <w:lang w:val="vi-VN"/>
        </w:rPr>
        <w:t xml:space="preserve"> Đề xuất, kiến nghị về những giải pháp thực hiện.</w:t>
      </w:r>
    </w:p>
    <w:p w:rsidR="00972192" w:rsidRPr="0027727D" w:rsidRDefault="00972192" w:rsidP="00972192">
      <w:pPr>
        <w:pStyle w:val="ColorfulList-Accent11"/>
        <w:adjustRightInd w:val="0"/>
        <w:snapToGrid w:val="0"/>
        <w:spacing w:before="120" w:after="120"/>
        <w:ind w:left="0" w:firstLine="709"/>
        <w:contextualSpacing w:val="0"/>
        <w:jc w:val="both"/>
        <w:rPr>
          <w:b/>
          <w:lang w:val="vi-VN"/>
        </w:rPr>
      </w:pPr>
      <w:r>
        <w:rPr>
          <w:b/>
          <w:lang w:val="vi-VN"/>
        </w:rPr>
        <w:t>5</w:t>
      </w:r>
      <w:r w:rsidRPr="0027727D">
        <w:rPr>
          <w:b/>
          <w:lang w:val="vi-VN"/>
        </w:rPr>
        <w:t>. Kết quả tổng hợp thực hiện theo Bộ tiêu chí Quốc gia về NTM</w:t>
      </w:r>
    </w:p>
    <w:p w:rsidR="00972192" w:rsidRDefault="00972192" w:rsidP="00972192">
      <w:pPr>
        <w:pStyle w:val="ColorfulList-Accent11"/>
        <w:adjustRightInd w:val="0"/>
        <w:snapToGrid w:val="0"/>
        <w:spacing w:before="120" w:after="120"/>
        <w:ind w:left="0" w:firstLine="709"/>
        <w:contextualSpacing w:val="0"/>
        <w:jc w:val="both"/>
        <w:rPr>
          <w:lang w:val="vi-VN"/>
        </w:rPr>
      </w:pPr>
      <w:r>
        <w:rPr>
          <w:lang w:val="vi-VN"/>
        </w:rPr>
        <w:t xml:space="preserve">- Kết quả đạt tiêu chí </w:t>
      </w:r>
      <w:r>
        <w:t>3</w:t>
      </w:r>
      <w:r>
        <w:rPr>
          <w:lang w:val="vi-VN"/>
        </w:rPr>
        <w:t xml:space="preserve"> tháng đầu năm</w:t>
      </w:r>
    </w:p>
    <w:p w:rsidR="00972192" w:rsidRPr="007134C6" w:rsidRDefault="00972192" w:rsidP="00972192">
      <w:pPr>
        <w:pStyle w:val="ColorfulList-Accent11"/>
        <w:adjustRightInd w:val="0"/>
        <w:snapToGrid w:val="0"/>
        <w:spacing w:before="120" w:after="120"/>
        <w:ind w:left="0" w:firstLine="709"/>
        <w:contextualSpacing w:val="0"/>
        <w:jc w:val="center"/>
        <w:rPr>
          <w:szCs w:val="28"/>
        </w:rPr>
      </w:pPr>
      <w:r w:rsidRPr="00DF5F1A">
        <w:rPr>
          <w:b/>
          <w:i/>
          <w:szCs w:val="28"/>
          <w:lang w:val="vi-VN"/>
        </w:rPr>
        <w:t>Chi tiết số liệu theo Biểu số</w:t>
      </w:r>
      <w:r>
        <w:rPr>
          <w:b/>
          <w:i/>
          <w:szCs w:val="28"/>
          <w:lang w:val="vi-VN"/>
        </w:rPr>
        <w:t xml:space="preserve"> 0</w:t>
      </w:r>
      <w:r w:rsidR="007134C6">
        <w:rPr>
          <w:b/>
          <w:i/>
          <w:szCs w:val="28"/>
        </w:rPr>
        <w:t>2</w:t>
      </w:r>
    </w:p>
    <w:p w:rsidR="00972192" w:rsidRPr="0027727D" w:rsidRDefault="00972192" w:rsidP="00972192">
      <w:pPr>
        <w:pStyle w:val="ColorfulList-Accent11"/>
        <w:adjustRightInd w:val="0"/>
        <w:snapToGrid w:val="0"/>
        <w:spacing w:before="120" w:after="120"/>
        <w:ind w:left="0" w:firstLine="709"/>
        <w:contextualSpacing w:val="0"/>
        <w:jc w:val="both"/>
        <w:rPr>
          <w:b/>
          <w:lang w:val="vi-VN"/>
        </w:rPr>
      </w:pPr>
      <w:r>
        <w:rPr>
          <w:b/>
        </w:rPr>
        <w:t>6</w:t>
      </w:r>
      <w:r w:rsidRPr="0027727D">
        <w:rPr>
          <w:b/>
          <w:lang w:val="vi-VN"/>
        </w:rPr>
        <w:t>. Đánh giá chung về triển khai thực hiện Chương trình và kiến nghị đề xuất</w:t>
      </w:r>
    </w:p>
    <w:p w:rsidR="00972192" w:rsidRPr="0027727D" w:rsidRDefault="00972192" w:rsidP="00781EF0">
      <w:pPr>
        <w:pStyle w:val="ColorfulList-Accent11"/>
        <w:adjustRightInd w:val="0"/>
        <w:snapToGrid w:val="0"/>
        <w:spacing w:before="120" w:after="120"/>
        <w:ind w:hanging="11"/>
        <w:contextualSpacing w:val="0"/>
        <w:jc w:val="both"/>
        <w:rPr>
          <w:lang w:val="vi-VN"/>
        </w:rPr>
      </w:pPr>
      <w:r w:rsidRPr="0027727D">
        <w:rPr>
          <w:lang w:val="vi-VN"/>
        </w:rPr>
        <w:t xml:space="preserve">- Những </w:t>
      </w:r>
      <w:r>
        <w:rPr>
          <w:lang w:val="vi-VN"/>
        </w:rPr>
        <w:t>kết quả đạt được</w:t>
      </w:r>
    </w:p>
    <w:p w:rsidR="00972192" w:rsidRPr="0027727D" w:rsidRDefault="00972192" w:rsidP="00972192">
      <w:pPr>
        <w:pStyle w:val="ColorfulList-Accent11"/>
        <w:adjustRightInd w:val="0"/>
        <w:snapToGrid w:val="0"/>
        <w:spacing w:before="120" w:after="120"/>
        <w:contextualSpacing w:val="0"/>
        <w:jc w:val="both"/>
        <w:rPr>
          <w:lang w:val="vi-VN"/>
        </w:rPr>
      </w:pPr>
      <w:r w:rsidRPr="0027727D">
        <w:rPr>
          <w:lang w:val="vi-VN"/>
        </w:rPr>
        <w:t xml:space="preserve">- Những khó khăn, vướng mắc. </w:t>
      </w:r>
    </w:p>
    <w:p w:rsidR="00972192" w:rsidRPr="0027727D" w:rsidRDefault="00972192" w:rsidP="00972192">
      <w:pPr>
        <w:pStyle w:val="ColorfulList-Accent11"/>
        <w:adjustRightInd w:val="0"/>
        <w:snapToGrid w:val="0"/>
        <w:spacing w:before="120" w:after="120"/>
        <w:ind w:left="0" w:firstLine="709"/>
        <w:contextualSpacing w:val="0"/>
        <w:jc w:val="both"/>
        <w:rPr>
          <w:lang w:val="vi-VN"/>
        </w:rPr>
      </w:pPr>
      <w:r w:rsidRPr="0027727D">
        <w:rPr>
          <w:lang w:val="vi-VN"/>
        </w:rPr>
        <w:t>- Đề xuất, kiến nghị (tập trung vào công tác chỉ đạo, tổ chức quản lý, điề</w:t>
      </w:r>
      <w:r>
        <w:rPr>
          <w:lang w:val="vi-VN"/>
        </w:rPr>
        <w:t>u hành Chương trình;</w:t>
      </w:r>
      <w:r w:rsidRPr="0027727D">
        <w:rPr>
          <w:lang w:val="vi-VN"/>
        </w:rPr>
        <w:t xml:space="preserve"> công tác quy hoạch; phát triển sản xuất, nâng cao thu nhập cho người dân; huy động và bố trí nguồn lực; cơ chế chính sách và văn bản hướng dẫn của </w:t>
      </w:r>
      <w:r>
        <w:rPr>
          <w:lang w:val="vi-VN"/>
        </w:rPr>
        <w:t xml:space="preserve">tỉnh, </w:t>
      </w:r>
      <w:r w:rsidRPr="0027727D">
        <w:rPr>
          <w:lang w:val="vi-VN"/>
        </w:rPr>
        <w:t>Bộ, ngành Trung ương).</w:t>
      </w:r>
    </w:p>
    <w:p w:rsidR="00972192" w:rsidRDefault="00972192" w:rsidP="00972192">
      <w:pPr>
        <w:pStyle w:val="ListParagraph"/>
        <w:spacing w:before="120" w:after="120" w:line="264" w:lineRule="auto"/>
        <w:ind w:left="0" w:firstLine="720"/>
        <w:rPr>
          <w:b/>
          <w:sz w:val="26"/>
          <w:lang w:val="vi-VN"/>
        </w:rPr>
      </w:pPr>
      <w:r w:rsidRPr="0027727D">
        <w:rPr>
          <w:b/>
          <w:sz w:val="26"/>
          <w:lang w:val="vi-VN"/>
        </w:rPr>
        <w:t xml:space="preserve">III.  </w:t>
      </w:r>
      <w:r>
        <w:rPr>
          <w:b/>
          <w:sz w:val="26"/>
          <w:lang w:val="vi-VN"/>
        </w:rPr>
        <w:t xml:space="preserve">MỘT SỐ NHIỆM VỤ </w:t>
      </w:r>
      <w:r>
        <w:rPr>
          <w:b/>
          <w:sz w:val="26"/>
        </w:rPr>
        <w:t>9 THÁNG CUỐI NĂM</w:t>
      </w:r>
    </w:p>
    <w:p w:rsidR="00972192" w:rsidRPr="004C7C51" w:rsidRDefault="00972192" w:rsidP="00972192">
      <w:pPr>
        <w:pStyle w:val="ColorfulList-Accent11"/>
        <w:adjustRightInd w:val="0"/>
        <w:snapToGrid w:val="0"/>
        <w:spacing w:before="120" w:after="120"/>
        <w:ind w:left="0" w:firstLine="709"/>
        <w:contextualSpacing w:val="0"/>
        <w:jc w:val="both"/>
        <w:rPr>
          <w:lang w:val="vi-VN"/>
        </w:rPr>
      </w:pPr>
      <w:r w:rsidRPr="004C7C51">
        <w:rPr>
          <w:lang w:val="vi-VN"/>
        </w:rPr>
        <w:t>1. Công tác quản lý, chỉ đạo Chương trình</w:t>
      </w:r>
    </w:p>
    <w:p w:rsidR="00972192" w:rsidRPr="004C7C51" w:rsidRDefault="00972192" w:rsidP="00972192">
      <w:pPr>
        <w:pStyle w:val="ColorfulList-Accent11"/>
        <w:adjustRightInd w:val="0"/>
        <w:snapToGrid w:val="0"/>
        <w:spacing w:before="120" w:after="120"/>
        <w:ind w:left="0" w:firstLine="709"/>
        <w:contextualSpacing w:val="0"/>
        <w:jc w:val="both"/>
        <w:rPr>
          <w:lang w:val="vi-VN"/>
        </w:rPr>
      </w:pPr>
      <w:r w:rsidRPr="004C7C51">
        <w:rPr>
          <w:lang w:val="vi-VN"/>
        </w:rPr>
        <w:t xml:space="preserve">2. Công tác tuyên truyền, vận động và thi đua xây dựng </w:t>
      </w:r>
      <w:r>
        <w:rPr>
          <w:lang w:val="vi-VN"/>
        </w:rPr>
        <w:t>nông thôn mới</w:t>
      </w:r>
    </w:p>
    <w:p w:rsidR="00972192" w:rsidRPr="004C7C51" w:rsidRDefault="00972192" w:rsidP="00972192">
      <w:pPr>
        <w:pStyle w:val="ColorfulList-Accent11"/>
        <w:adjustRightInd w:val="0"/>
        <w:snapToGrid w:val="0"/>
        <w:spacing w:before="120" w:after="120"/>
        <w:ind w:left="0" w:firstLine="709"/>
        <w:contextualSpacing w:val="0"/>
        <w:jc w:val="both"/>
        <w:rPr>
          <w:lang w:val="vi-VN"/>
        </w:rPr>
      </w:pPr>
      <w:r w:rsidRPr="004C7C51">
        <w:rPr>
          <w:lang w:val="vi-VN"/>
        </w:rPr>
        <w:t>3. Công tác đào tạo, tập huấn</w:t>
      </w:r>
    </w:p>
    <w:p w:rsidR="00972192" w:rsidRPr="004C7C51" w:rsidRDefault="00972192" w:rsidP="00972192">
      <w:pPr>
        <w:pStyle w:val="ColorfulList-Accent11"/>
        <w:adjustRightInd w:val="0"/>
        <w:snapToGrid w:val="0"/>
        <w:spacing w:before="120" w:after="120"/>
        <w:contextualSpacing w:val="0"/>
        <w:jc w:val="both"/>
        <w:rPr>
          <w:lang w:val="vi-VN"/>
        </w:rPr>
      </w:pPr>
      <w:r w:rsidRPr="004C7C51">
        <w:rPr>
          <w:lang w:val="vi-VN"/>
        </w:rPr>
        <w:t xml:space="preserve">4. Huy động và bố trí nguồn lực. </w:t>
      </w:r>
    </w:p>
    <w:p w:rsidR="00972192" w:rsidRPr="004C7C51" w:rsidRDefault="00972192" w:rsidP="00972192">
      <w:pPr>
        <w:pStyle w:val="ColorfulList-Accent11"/>
        <w:adjustRightInd w:val="0"/>
        <w:snapToGrid w:val="0"/>
        <w:spacing w:before="120" w:after="120"/>
        <w:ind w:left="0" w:firstLine="709"/>
        <w:contextualSpacing w:val="0"/>
        <w:jc w:val="both"/>
        <w:rPr>
          <w:lang w:val="vi-VN"/>
        </w:rPr>
      </w:pPr>
      <w:r w:rsidRPr="004C7C51">
        <w:rPr>
          <w:lang w:val="vi-VN"/>
        </w:rPr>
        <w:t xml:space="preserve">5. Về chỉ đạo thực hiện các nội dung xây dựng </w:t>
      </w:r>
      <w:r>
        <w:rPr>
          <w:lang w:val="vi-VN"/>
        </w:rPr>
        <w:t>nông thôn mới</w:t>
      </w:r>
    </w:p>
    <w:p w:rsidR="00972192" w:rsidRPr="004C7C51" w:rsidRDefault="00972192" w:rsidP="00972192">
      <w:pPr>
        <w:pStyle w:val="ColorfulList-Accent11"/>
        <w:adjustRightInd w:val="0"/>
        <w:snapToGrid w:val="0"/>
        <w:spacing w:before="120" w:after="120"/>
        <w:ind w:left="0" w:firstLine="709"/>
        <w:contextualSpacing w:val="0"/>
        <w:jc w:val="both"/>
        <w:rPr>
          <w:lang w:val="vi-VN"/>
        </w:rPr>
      </w:pPr>
      <w:r w:rsidRPr="004C7C51">
        <w:rPr>
          <w:lang w:val="vi-VN"/>
        </w:rPr>
        <w:t xml:space="preserve">6.1. Rà soát quy hoạch và đề án xây dựng </w:t>
      </w:r>
      <w:r>
        <w:rPr>
          <w:lang w:val="vi-VN"/>
        </w:rPr>
        <w:t>nông thôn mới</w:t>
      </w:r>
    </w:p>
    <w:p w:rsidR="00972192" w:rsidRPr="003F610C" w:rsidRDefault="00972192" w:rsidP="00972192">
      <w:pPr>
        <w:pStyle w:val="ColorfulList-Accent11"/>
        <w:adjustRightInd w:val="0"/>
        <w:snapToGrid w:val="0"/>
        <w:spacing w:before="120" w:after="120"/>
        <w:contextualSpacing w:val="0"/>
        <w:jc w:val="both"/>
        <w:rPr>
          <w:lang w:val="vi-VN"/>
        </w:rPr>
      </w:pPr>
      <w:r w:rsidRPr="003F610C">
        <w:rPr>
          <w:lang w:val="vi-VN"/>
        </w:rPr>
        <w:lastRenderedPageBreak/>
        <w:t>6.2. Phát triển sản xuất, nâng cao thu nhập cho người dân</w:t>
      </w:r>
    </w:p>
    <w:p w:rsidR="00972192" w:rsidRPr="003F610C" w:rsidRDefault="00972192" w:rsidP="00972192">
      <w:pPr>
        <w:pStyle w:val="ColorfulList-Accent11"/>
        <w:adjustRightInd w:val="0"/>
        <w:snapToGrid w:val="0"/>
        <w:spacing w:before="120" w:after="120"/>
        <w:contextualSpacing w:val="0"/>
        <w:jc w:val="both"/>
        <w:rPr>
          <w:lang w:val="vi-VN"/>
        </w:rPr>
      </w:pPr>
      <w:r w:rsidRPr="003F610C">
        <w:rPr>
          <w:lang w:val="vi-VN"/>
        </w:rPr>
        <w:t>6.3. Xây dựng cơ sở hạ tầng thiết yếu</w:t>
      </w:r>
    </w:p>
    <w:p w:rsidR="00972192" w:rsidRPr="003F610C" w:rsidRDefault="00972192" w:rsidP="00972192">
      <w:pPr>
        <w:pStyle w:val="ColorfulList-Accent11"/>
        <w:adjustRightInd w:val="0"/>
        <w:snapToGrid w:val="0"/>
        <w:spacing w:before="120" w:after="120"/>
        <w:ind w:left="0" w:firstLine="709"/>
        <w:contextualSpacing w:val="0"/>
        <w:jc w:val="both"/>
        <w:rPr>
          <w:szCs w:val="28"/>
          <w:lang w:val="vi-VN"/>
        </w:rPr>
      </w:pPr>
      <w:r w:rsidRPr="003F610C">
        <w:rPr>
          <w:szCs w:val="28"/>
          <w:lang w:val="vi-VN"/>
        </w:rPr>
        <w:t>6.4. Về phát triển giáo dục, y tế, văn hoá và bảo vệ môi trường</w:t>
      </w:r>
    </w:p>
    <w:p w:rsidR="00972192" w:rsidRDefault="00972192" w:rsidP="00972192">
      <w:pPr>
        <w:pStyle w:val="ColorfulList-Accent11"/>
        <w:adjustRightInd w:val="0"/>
        <w:snapToGrid w:val="0"/>
        <w:spacing w:before="120" w:after="120"/>
        <w:ind w:left="0" w:firstLine="709"/>
        <w:contextualSpacing w:val="0"/>
        <w:jc w:val="both"/>
        <w:rPr>
          <w:szCs w:val="28"/>
          <w:lang w:val="vi-VN"/>
        </w:rPr>
      </w:pPr>
      <w:r w:rsidRPr="003F610C">
        <w:rPr>
          <w:szCs w:val="28"/>
          <w:lang w:val="vi-VN"/>
        </w:rPr>
        <w:t>6.5. Về xây dựng hệ thống tổ chức chính trị xã hội vững mạnh và gìn giữ an ninh, trật tự xã hội</w:t>
      </w:r>
    </w:p>
    <w:p w:rsidR="00972192" w:rsidRPr="00972192" w:rsidRDefault="00972192" w:rsidP="00972192">
      <w:pPr>
        <w:pStyle w:val="ColorfulList-Accent11"/>
        <w:adjustRightInd w:val="0"/>
        <w:snapToGrid w:val="0"/>
        <w:spacing w:before="120" w:after="120"/>
        <w:ind w:left="0" w:firstLine="709"/>
        <w:contextualSpacing w:val="0"/>
        <w:jc w:val="both"/>
        <w:rPr>
          <w:szCs w:val="28"/>
        </w:rPr>
      </w:pPr>
      <w:r w:rsidRPr="0071351A">
        <w:rPr>
          <w:szCs w:val="28"/>
          <w:lang w:val="vi-VN"/>
        </w:rPr>
        <w:t>7. Dự ước kết quả hiện trạng tiêu chí đến cuố</w:t>
      </w:r>
      <w:r>
        <w:rPr>
          <w:szCs w:val="28"/>
          <w:lang w:val="vi-VN"/>
        </w:rPr>
        <w:t>i năm 201</w:t>
      </w:r>
      <w:r>
        <w:rPr>
          <w:szCs w:val="28"/>
        </w:rPr>
        <w:t>7</w:t>
      </w:r>
    </w:p>
    <w:p w:rsidR="00D7348A" w:rsidRDefault="00D7348A" w:rsidP="00D7348A">
      <w:pPr>
        <w:pStyle w:val="ColorfulList-Accent11"/>
        <w:adjustRightInd w:val="0"/>
        <w:snapToGrid w:val="0"/>
        <w:spacing w:before="120" w:after="120"/>
        <w:ind w:left="0" w:firstLine="709"/>
        <w:contextualSpacing w:val="0"/>
        <w:jc w:val="center"/>
        <w:rPr>
          <w:szCs w:val="28"/>
        </w:rPr>
      </w:pPr>
    </w:p>
    <w:p w:rsidR="00972192" w:rsidRPr="00D7348A" w:rsidRDefault="00972192" w:rsidP="00972192">
      <w:pPr>
        <w:pStyle w:val="ColorfulList-Accent11"/>
        <w:adjustRightInd w:val="0"/>
        <w:snapToGrid w:val="0"/>
        <w:spacing w:before="120" w:after="120"/>
        <w:ind w:left="0" w:firstLine="709"/>
        <w:contextualSpacing w:val="0"/>
        <w:jc w:val="both"/>
        <w:rPr>
          <w:szCs w:val="28"/>
        </w:rPr>
        <w:sectPr w:rsidR="00972192" w:rsidRPr="00D7348A" w:rsidSect="007F4964">
          <w:pgSz w:w="11909" w:h="16834" w:code="9"/>
          <w:pgMar w:top="1134" w:right="1134" w:bottom="1134" w:left="1701" w:header="720" w:footer="272" w:gutter="0"/>
          <w:cols w:space="720"/>
          <w:docGrid w:linePitch="360" w:charSpace="32768"/>
        </w:sectPr>
      </w:pPr>
    </w:p>
    <w:p w:rsidR="0083713D" w:rsidRPr="00934AA9" w:rsidRDefault="0083713D" w:rsidP="0083713D">
      <w:pPr>
        <w:jc w:val="center"/>
        <w:rPr>
          <w:b/>
          <w:lang w:val="vi-VN"/>
        </w:rPr>
      </w:pPr>
      <w:r w:rsidRPr="00934AA9">
        <w:rPr>
          <w:b/>
          <w:lang w:val="vi-VN"/>
        </w:rPr>
        <w:lastRenderedPageBreak/>
        <w:t xml:space="preserve">ĐỀ CƯƠNG </w:t>
      </w:r>
    </w:p>
    <w:p w:rsidR="0083713D" w:rsidRDefault="0083713D" w:rsidP="0083713D">
      <w:pPr>
        <w:jc w:val="center"/>
        <w:rPr>
          <w:b/>
          <w:sz w:val="26"/>
          <w:lang w:val="vi-VN"/>
        </w:rPr>
      </w:pPr>
      <w:r w:rsidRPr="00934AA9">
        <w:rPr>
          <w:b/>
          <w:sz w:val="26"/>
          <w:lang w:val="vi-VN"/>
        </w:rPr>
        <w:t xml:space="preserve">BÁO CÁO </w:t>
      </w:r>
      <w:r>
        <w:rPr>
          <w:b/>
          <w:sz w:val="26"/>
          <w:lang w:val="vi-VN"/>
        </w:rPr>
        <w:t>KẾT QUẢ</w:t>
      </w:r>
      <w:r w:rsidRPr="00934AA9">
        <w:rPr>
          <w:b/>
          <w:sz w:val="26"/>
          <w:lang w:val="vi-VN"/>
        </w:rPr>
        <w:t xml:space="preserve"> THỰC HIỆN CHƯƠNG TRÌNH MTQG XÂY DỰNG </w:t>
      </w:r>
    </w:p>
    <w:p w:rsidR="0083713D" w:rsidRDefault="0083713D" w:rsidP="0083713D">
      <w:pPr>
        <w:jc w:val="center"/>
        <w:rPr>
          <w:b/>
          <w:sz w:val="26"/>
        </w:rPr>
      </w:pPr>
      <w:r w:rsidRPr="00934AA9">
        <w:rPr>
          <w:b/>
          <w:sz w:val="26"/>
          <w:lang w:val="vi-VN"/>
        </w:rPr>
        <w:t xml:space="preserve">NÔNG THÔN MỚI </w:t>
      </w:r>
      <w:r w:rsidR="003225E2">
        <w:rPr>
          <w:b/>
          <w:sz w:val="26"/>
        </w:rPr>
        <w:t>3</w:t>
      </w:r>
      <w:r>
        <w:rPr>
          <w:b/>
          <w:sz w:val="26"/>
          <w:lang w:val="vi-VN"/>
        </w:rPr>
        <w:t xml:space="preserve"> THÁNG ĐẦU NĂM 201</w:t>
      </w:r>
      <w:r w:rsidR="003225E2">
        <w:rPr>
          <w:b/>
          <w:sz w:val="26"/>
        </w:rPr>
        <w:t>7</w:t>
      </w:r>
      <w:r>
        <w:rPr>
          <w:b/>
          <w:sz w:val="26"/>
        </w:rPr>
        <w:t xml:space="preserve"> </w:t>
      </w:r>
    </w:p>
    <w:p w:rsidR="0083713D" w:rsidRPr="00A817EC" w:rsidRDefault="0083713D" w:rsidP="0083713D">
      <w:pPr>
        <w:jc w:val="center"/>
        <w:rPr>
          <w:b/>
          <w:sz w:val="26"/>
        </w:rPr>
      </w:pPr>
      <w:r>
        <w:rPr>
          <w:b/>
          <w:sz w:val="26"/>
        </w:rPr>
        <w:t>(</w:t>
      </w:r>
      <w:r w:rsidRPr="00221034">
        <w:rPr>
          <w:b/>
          <w:i/>
          <w:sz w:val="26"/>
        </w:rPr>
        <w:t xml:space="preserve">Dành cho các </w:t>
      </w:r>
      <w:r>
        <w:rPr>
          <w:b/>
          <w:i/>
          <w:sz w:val="26"/>
        </w:rPr>
        <w:t>thành viên BCĐ tỉnh</w:t>
      </w:r>
      <w:r>
        <w:rPr>
          <w:b/>
          <w:sz w:val="26"/>
        </w:rPr>
        <w:t>)</w:t>
      </w:r>
    </w:p>
    <w:p w:rsidR="0083713D" w:rsidRPr="00972192" w:rsidRDefault="0083713D" w:rsidP="0083713D">
      <w:pPr>
        <w:tabs>
          <w:tab w:val="center" w:pos="1701"/>
          <w:tab w:val="center" w:pos="6580"/>
        </w:tabs>
        <w:ind w:firstLine="32"/>
        <w:jc w:val="center"/>
        <w:rPr>
          <w:i/>
          <w:sz w:val="28"/>
          <w:szCs w:val="28"/>
          <w:lang w:val="vi-VN"/>
        </w:rPr>
      </w:pPr>
      <w:r w:rsidRPr="00972192">
        <w:rPr>
          <w:i/>
          <w:sz w:val="28"/>
          <w:szCs w:val="28"/>
          <w:lang w:val="vi-VN"/>
        </w:rPr>
        <w:t xml:space="preserve">(Kèm theo Công văn số:   </w:t>
      </w:r>
      <w:r w:rsidRPr="00972192">
        <w:rPr>
          <w:bCs/>
          <w:i/>
          <w:sz w:val="28"/>
          <w:szCs w:val="28"/>
          <w:lang w:val="vi-VN"/>
        </w:rPr>
        <w:t xml:space="preserve">    </w:t>
      </w:r>
      <w:r w:rsidRPr="00972192">
        <w:rPr>
          <w:i/>
          <w:sz w:val="28"/>
          <w:szCs w:val="28"/>
          <w:lang w:val="vi-VN"/>
        </w:rPr>
        <w:t>/VPĐP-NT</w:t>
      </w:r>
      <w:r w:rsidRPr="00972192">
        <w:rPr>
          <w:i/>
          <w:sz w:val="28"/>
          <w:szCs w:val="28"/>
        </w:rPr>
        <w:t>M</w:t>
      </w:r>
      <w:r w:rsidRPr="00972192">
        <w:rPr>
          <w:i/>
          <w:sz w:val="28"/>
          <w:szCs w:val="28"/>
          <w:lang w:val="vi-VN"/>
        </w:rPr>
        <w:t xml:space="preserve"> ngày     thán</w:t>
      </w:r>
      <w:r w:rsidR="00972192" w:rsidRPr="00972192">
        <w:rPr>
          <w:i/>
          <w:sz w:val="28"/>
          <w:szCs w:val="28"/>
        </w:rPr>
        <w:t xml:space="preserve">g  </w:t>
      </w:r>
      <w:r w:rsidRPr="00972192">
        <w:rPr>
          <w:i/>
          <w:sz w:val="28"/>
          <w:szCs w:val="28"/>
        </w:rPr>
        <w:t xml:space="preserve"> </w:t>
      </w:r>
      <w:r w:rsidRPr="00972192">
        <w:rPr>
          <w:i/>
          <w:sz w:val="28"/>
          <w:szCs w:val="28"/>
          <w:lang w:val="vi-VN"/>
        </w:rPr>
        <w:t xml:space="preserve"> năm 201</w:t>
      </w:r>
      <w:r w:rsidR="00972192" w:rsidRPr="00972192">
        <w:rPr>
          <w:i/>
          <w:sz w:val="28"/>
          <w:szCs w:val="28"/>
        </w:rPr>
        <w:t>7</w:t>
      </w:r>
      <w:r w:rsidRPr="00972192">
        <w:rPr>
          <w:i/>
          <w:sz w:val="28"/>
          <w:szCs w:val="28"/>
          <w:lang w:val="vi-VN"/>
        </w:rPr>
        <w:t xml:space="preserve">  của </w:t>
      </w:r>
    </w:p>
    <w:p w:rsidR="0083713D" w:rsidRPr="00972192" w:rsidRDefault="0083713D" w:rsidP="0083713D">
      <w:pPr>
        <w:tabs>
          <w:tab w:val="center" w:pos="1701"/>
          <w:tab w:val="center" w:pos="6580"/>
        </w:tabs>
        <w:ind w:firstLine="32"/>
        <w:jc w:val="center"/>
        <w:rPr>
          <w:i/>
          <w:sz w:val="28"/>
          <w:szCs w:val="28"/>
          <w:lang w:val="vi-VN"/>
        </w:rPr>
      </w:pPr>
      <w:r w:rsidRPr="00972192">
        <w:rPr>
          <w:i/>
          <w:sz w:val="28"/>
          <w:szCs w:val="28"/>
          <w:lang w:val="vi-VN"/>
        </w:rPr>
        <w:t>Văn phòng điều phối nông thôn mới tỉnh Quảng Trị)</w:t>
      </w:r>
    </w:p>
    <w:p w:rsidR="00012A2D" w:rsidRDefault="00012A2D" w:rsidP="0083713D">
      <w:pPr>
        <w:spacing w:after="120"/>
        <w:ind w:firstLine="544"/>
        <w:jc w:val="both"/>
        <w:rPr>
          <w:b/>
          <w:sz w:val="28"/>
          <w:szCs w:val="28"/>
        </w:rPr>
      </w:pPr>
    </w:p>
    <w:p w:rsidR="0083713D" w:rsidRPr="00232302" w:rsidRDefault="00012A2D" w:rsidP="0083713D">
      <w:pPr>
        <w:spacing w:after="120"/>
        <w:ind w:firstLine="544"/>
        <w:jc w:val="both"/>
        <w:rPr>
          <w:sz w:val="28"/>
          <w:szCs w:val="28"/>
          <w:lang w:val="vi-VN"/>
        </w:rPr>
      </w:pPr>
      <w:r>
        <w:rPr>
          <w:sz w:val="28"/>
          <w:szCs w:val="28"/>
        </w:rPr>
        <w:t>(</w:t>
      </w:r>
      <w:r w:rsidR="00F6598E" w:rsidRPr="00012A2D">
        <w:rPr>
          <w:sz w:val="28"/>
          <w:szCs w:val="28"/>
        </w:rPr>
        <w:t xml:space="preserve">Các </w:t>
      </w:r>
      <w:r w:rsidR="00E1517E">
        <w:rPr>
          <w:sz w:val="28"/>
          <w:szCs w:val="28"/>
        </w:rPr>
        <w:t xml:space="preserve">Thành viên Ban chỉ đạo </w:t>
      </w:r>
      <w:r w:rsidR="0083713D" w:rsidRPr="00012A2D">
        <w:rPr>
          <w:sz w:val="28"/>
          <w:szCs w:val="28"/>
          <w:lang w:val="vi-VN"/>
        </w:rPr>
        <w:t>tỉnh</w:t>
      </w:r>
      <w:r w:rsidR="00F6598E" w:rsidRPr="00012A2D">
        <w:rPr>
          <w:sz w:val="28"/>
          <w:szCs w:val="28"/>
        </w:rPr>
        <w:t xml:space="preserve"> báo cáo kết quả theo dõi, chỉ đạo, thực hiện các tiêu chí liên quan đến lĩnh vực phụ trách theo Quyết </w:t>
      </w:r>
      <w:r w:rsidR="00F6598E" w:rsidRPr="00232302">
        <w:rPr>
          <w:sz w:val="28"/>
          <w:szCs w:val="28"/>
          <w:lang w:val="vi-VN"/>
        </w:rPr>
        <w:t>định</w:t>
      </w:r>
      <w:r w:rsidR="005209A8">
        <w:rPr>
          <w:sz w:val="28"/>
          <w:szCs w:val="28"/>
          <w:lang w:val="vi-VN"/>
        </w:rPr>
        <w:t xml:space="preserve"> số 3110/QĐ-UBND ngày 07/12/201</w:t>
      </w:r>
      <w:r w:rsidR="005209A8">
        <w:rPr>
          <w:sz w:val="28"/>
          <w:szCs w:val="28"/>
        </w:rPr>
        <w:t>6</w:t>
      </w:r>
      <w:r w:rsidR="00F6598E" w:rsidRPr="00232302">
        <w:rPr>
          <w:sz w:val="28"/>
          <w:szCs w:val="28"/>
          <w:lang w:val="vi-VN"/>
        </w:rPr>
        <w:t xml:space="preserve"> của UBND tỉnh Quảng Trị</w:t>
      </w:r>
      <w:r w:rsidRPr="00232302">
        <w:rPr>
          <w:sz w:val="28"/>
          <w:szCs w:val="28"/>
          <w:lang w:val="vi-VN"/>
        </w:rPr>
        <w:t>)</w:t>
      </w:r>
      <w:r w:rsidR="00F6598E" w:rsidRPr="00232302">
        <w:rPr>
          <w:sz w:val="28"/>
          <w:szCs w:val="28"/>
          <w:lang w:val="vi-VN"/>
        </w:rPr>
        <w:t xml:space="preserve"> </w:t>
      </w:r>
    </w:p>
    <w:p w:rsidR="0083713D" w:rsidRPr="00232302" w:rsidRDefault="0083713D" w:rsidP="0083713D">
      <w:pPr>
        <w:spacing w:after="120"/>
        <w:ind w:firstLine="544"/>
        <w:jc w:val="both"/>
        <w:rPr>
          <w:sz w:val="28"/>
          <w:szCs w:val="28"/>
          <w:lang w:val="vi-VN"/>
        </w:rPr>
      </w:pPr>
      <w:r w:rsidRPr="00232302">
        <w:rPr>
          <w:sz w:val="28"/>
          <w:szCs w:val="28"/>
          <w:lang w:val="vi-VN"/>
        </w:rPr>
        <w:t xml:space="preserve">- Công tác chỉ đạo, hướng dẫn các địa phương triển khai thực hiện chương trình </w:t>
      </w:r>
    </w:p>
    <w:p w:rsidR="0083713D" w:rsidRPr="00972192" w:rsidRDefault="0083713D" w:rsidP="0083713D">
      <w:pPr>
        <w:tabs>
          <w:tab w:val="left" w:pos="840"/>
        </w:tabs>
        <w:spacing w:after="120"/>
        <w:jc w:val="both"/>
        <w:rPr>
          <w:sz w:val="28"/>
          <w:szCs w:val="28"/>
        </w:rPr>
      </w:pPr>
      <w:r w:rsidRPr="00972192">
        <w:rPr>
          <w:sz w:val="28"/>
          <w:szCs w:val="28"/>
          <w:lang w:val="vi-VN"/>
        </w:rPr>
        <w:t xml:space="preserve">       - Kết quả đầu tư, hỗ trợ, lồng ghép nguồn vốn từ các Chương trình MTQG</w:t>
      </w:r>
      <w:r w:rsidRPr="00972192">
        <w:rPr>
          <w:sz w:val="28"/>
          <w:szCs w:val="28"/>
        </w:rPr>
        <w:t>;</w:t>
      </w:r>
      <w:r w:rsidRPr="00972192">
        <w:rPr>
          <w:sz w:val="28"/>
          <w:szCs w:val="28"/>
          <w:lang w:val="vi-VN"/>
        </w:rPr>
        <w:t xml:space="preserve"> Chương trình, dự án đầu tư có mục tiêu</w:t>
      </w:r>
      <w:r w:rsidRPr="00972192">
        <w:rPr>
          <w:sz w:val="28"/>
          <w:szCs w:val="28"/>
        </w:rPr>
        <w:t>;</w:t>
      </w:r>
      <w:r w:rsidRPr="00972192">
        <w:rPr>
          <w:sz w:val="28"/>
          <w:szCs w:val="28"/>
          <w:lang w:val="vi-VN"/>
        </w:rPr>
        <w:t xml:space="preserve"> các chương trình dự án thuộc nhiệm vụ của ngành, đơn vị phụ trách quản lý đang triển khai thực hiện trên địa bàn tỉnh</w:t>
      </w:r>
      <w:r w:rsidRPr="00972192">
        <w:rPr>
          <w:sz w:val="28"/>
          <w:szCs w:val="28"/>
        </w:rPr>
        <w:t>.</w:t>
      </w:r>
      <w:r w:rsidRPr="00972192">
        <w:rPr>
          <w:sz w:val="28"/>
          <w:szCs w:val="28"/>
          <w:lang w:val="vi-VN"/>
        </w:rPr>
        <w:t xml:space="preserve"> </w:t>
      </w:r>
    </w:p>
    <w:p w:rsidR="0083713D" w:rsidRPr="00972192" w:rsidRDefault="0083713D" w:rsidP="0083713D">
      <w:pPr>
        <w:spacing w:after="120"/>
        <w:ind w:firstLine="544"/>
        <w:jc w:val="both"/>
        <w:rPr>
          <w:sz w:val="28"/>
          <w:szCs w:val="28"/>
          <w:lang w:val="vi-VN"/>
        </w:rPr>
      </w:pPr>
      <w:r w:rsidRPr="00972192">
        <w:rPr>
          <w:sz w:val="28"/>
          <w:szCs w:val="28"/>
          <w:lang w:val="vi-VN"/>
        </w:rPr>
        <w:t xml:space="preserve">- Những khó khăn, tồn tại trong quá trình thực hiện; </w:t>
      </w:r>
      <w:r w:rsidRPr="00972192">
        <w:rPr>
          <w:sz w:val="28"/>
          <w:szCs w:val="28"/>
        </w:rPr>
        <w:t>k</w:t>
      </w:r>
      <w:r w:rsidRPr="00972192">
        <w:rPr>
          <w:sz w:val="28"/>
          <w:szCs w:val="28"/>
          <w:lang w:val="vi-VN"/>
        </w:rPr>
        <w:t>iến nghị, đề xuất giải pháp khắc phục.</w:t>
      </w:r>
    </w:p>
    <w:p w:rsidR="0083713D" w:rsidRPr="00972192" w:rsidRDefault="0083713D" w:rsidP="0083713D">
      <w:pPr>
        <w:spacing w:after="120"/>
        <w:ind w:left="544"/>
        <w:jc w:val="both"/>
        <w:rPr>
          <w:sz w:val="28"/>
          <w:szCs w:val="28"/>
          <w:lang w:val="vi-VN"/>
        </w:rPr>
      </w:pPr>
      <w:r w:rsidRPr="00972192">
        <w:rPr>
          <w:sz w:val="28"/>
          <w:szCs w:val="28"/>
          <w:lang w:val="vi-VN"/>
        </w:rPr>
        <w:t xml:space="preserve">- Nhiệm vụ trọng tâm </w:t>
      </w:r>
      <w:r w:rsidR="004F2A0A">
        <w:rPr>
          <w:sz w:val="28"/>
          <w:szCs w:val="28"/>
        </w:rPr>
        <w:t>9</w:t>
      </w:r>
      <w:r w:rsidRPr="00972192">
        <w:rPr>
          <w:sz w:val="28"/>
          <w:szCs w:val="28"/>
          <w:lang w:val="vi-VN"/>
        </w:rPr>
        <w:t xml:space="preserve"> tháng cuối năm 201</w:t>
      </w:r>
      <w:r w:rsidR="004F2A0A">
        <w:rPr>
          <w:sz w:val="28"/>
          <w:szCs w:val="28"/>
        </w:rPr>
        <w:t>7</w:t>
      </w:r>
      <w:r w:rsidRPr="00972192">
        <w:rPr>
          <w:sz w:val="28"/>
          <w:szCs w:val="28"/>
          <w:lang w:val="vi-VN"/>
        </w:rPr>
        <w:t>.</w:t>
      </w:r>
    </w:p>
    <w:p w:rsidR="00582AED" w:rsidRPr="00972192" w:rsidRDefault="0083713D" w:rsidP="00F6598E">
      <w:pPr>
        <w:tabs>
          <w:tab w:val="left" w:pos="560"/>
          <w:tab w:val="left" w:pos="980"/>
        </w:tabs>
        <w:spacing w:after="120"/>
        <w:jc w:val="both"/>
        <w:rPr>
          <w:sz w:val="28"/>
          <w:szCs w:val="28"/>
        </w:rPr>
      </w:pPr>
      <w:r w:rsidRPr="00972192">
        <w:rPr>
          <w:b/>
          <w:sz w:val="28"/>
          <w:szCs w:val="28"/>
        </w:rPr>
        <w:tab/>
      </w:r>
    </w:p>
    <w:p w:rsidR="00582AED" w:rsidRPr="00972192" w:rsidRDefault="00582AED" w:rsidP="00582AED">
      <w:pPr>
        <w:tabs>
          <w:tab w:val="left" w:pos="840"/>
        </w:tabs>
        <w:spacing w:after="120"/>
        <w:ind w:firstLine="560"/>
        <w:jc w:val="both"/>
        <w:rPr>
          <w:sz w:val="28"/>
          <w:szCs w:val="28"/>
        </w:rPr>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Default="00582AED" w:rsidP="00582AED">
      <w:pPr>
        <w:tabs>
          <w:tab w:val="left" w:pos="840"/>
        </w:tabs>
        <w:spacing w:after="120"/>
        <w:ind w:firstLine="560"/>
        <w:jc w:val="both"/>
      </w:pPr>
    </w:p>
    <w:p w:rsidR="00582AED" w:rsidRPr="00582AED" w:rsidRDefault="00582AED" w:rsidP="00582AED">
      <w:pPr>
        <w:tabs>
          <w:tab w:val="left" w:pos="840"/>
        </w:tabs>
        <w:spacing w:after="120"/>
        <w:ind w:firstLine="560"/>
        <w:jc w:val="both"/>
        <w:sectPr w:rsidR="00582AED" w:rsidRPr="00582AED" w:rsidSect="007F4964">
          <w:pgSz w:w="11909" w:h="16834" w:code="9"/>
          <w:pgMar w:top="1134" w:right="1134" w:bottom="1134" w:left="1701" w:header="720" w:footer="272" w:gutter="0"/>
          <w:cols w:space="720"/>
          <w:docGrid w:linePitch="360" w:charSpace="32768"/>
        </w:sectPr>
      </w:pPr>
    </w:p>
    <w:tbl>
      <w:tblPr>
        <w:tblW w:w="14459" w:type="dxa"/>
        <w:tblInd w:w="108" w:type="dxa"/>
        <w:tblLook w:val="04A0"/>
      </w:tblPr>
      <w:tblGrid>
        <w:gridCol w:w="563"/>
        <w:gridCol w:w="3560"/>
        <w:gridCol w:w="1108"/>
        <w:gridCol w:w="1056"/>
        <w:gridCol w:w="929"/>
        <w:gridCol w:w="919"/>
        <w:gridCol w:w="938"/>
        <w:gridCol w:w="1058"/>
        <w:gridCol w:w="919"/>
        <w:gridCol w:w="869"/>
        <w:gridCol w:w="130"/>
        <w:gridCol w:w="992"/>
        <w:gridCol w:w="1418"/>
      </w:tblGrid>
      <w:tr w:rsidR="00700ADC" w:rsidRPr="00700ADC" w:rsidTr="00700ADC">
        <w:trPr>
          <w:trHeight w:val="375"/>
        </w:trPr>
        <w:tc>
          <w:tcPr>
            <w:tcW w:w="14459" w:type="dxa"/>
            <w:gridSpan w:val="13"/>
            <w:tcBorders>
              <w:top w:val="nil"/>
              <w:left w:val="nil"/>
              <w:bottom w:val="nil"/>
              <w:right w:val="nil"/>
            </w:tcBorders>
            <w:shd w:val="clear" w:color="auto" w:fill="auto"/>
            <w:noWrap/>
            <w:vAlign w:val="bottom"/>
            <w:hideMark/>
          </w:tcPr>
          <w:p w:rsidR="00700ADC" w:rsidRPr="00700ADC" w:rsidRDefault="00700ADC" w:rsidP="00700ADC">
            <w:pPr>
              <w:rPr>
                <w:b/>
                <w:bCs/>
                <w:color w:val="000000"/>
              </w:rPr>
            </w:pPr>
            <w:r w:rsidRPr="00700ADC">
              <w:rPr>
                <w:b/>
                <w:bCs/>
                <w:color w:val="000000"/>
                <w:sz w:val="28"/>
                <w:szCs w:val="28"/>
              </w:rPr>
              <w:lastRenderedPageBreak/>
              <w:t>Biểu số 0</w:t>
            </w:r>
            <w:r w:rsidR="004F2A0A">
              <w:rPr>
                <w:b/>
                <w:bCs/>
                <w:color w:val="000000"/>
                <w:sz w:val="28"/>
                <w:szCs w:val="28"/>
              </w:rPr>
              <w:t>1</w:t>
            </w:r>
          </w:p>
        </w:tc>
      </w:tr>
      <w:tr w:rsidR="00700ADC" w:rsidRPr="00700ADC" w:rsidTr="00700ADC">
        <w:trPr>
          <w:trHeight w:val="338"/>
        </w:trPr>
        <w:tc>
          <w:tcPr>
            <w:tcW w:w="14459" w:type="dxa"/>
            <w:gridSpan w:val="13"/>
            <w:tcBorders>
              <w:top w:val="nil"/>
              <w:left w:val="nil"/>
              <w:bottom w:val="nil"/>
              <w:right w:val="nil"/>
            </w:tcBorders>
            <w:shd w:val="clear" w:color="auto" w:fill="auto"/>
            <w:vAlign w:val="center"/>
            <w:hideMark/>
          </w:tcPr>
          <w:p w:rsidR="00700ADC" w:rsidRPr="00781EF0" w:rsidRDefault="00700ADC" w:rsidP="00700ADC">
            <w:pPr>
              <w:jc w:val="center"/>
              <w:rPr>
                <w:b/>
                <w:bCs/>
                <w:color w:val="000000"/>
              </w:rPr>
            </w:pPr>
            <w:r w:rsidRPr="00781EF0">
              <w:rPr>
                <w:b/>
                <w:bCs/>
                <w:color w:val="000000"/>
                <w:sz w:val="28"/>
                <w:szCs w:val="28"/>
              </w:rPr>
              <w:t>KẾT QUẢ THỰC HIỆN KẾ HOẠCH VỐN  NĂM 2017</w:t>
            </w:r>
          </w:p>
        </w:tc>
      </w:tr>
      <w:tr w:rsidR="00700ADC" w:rsidRPr="00700ADC" w:rsidTr="00700ADC">
        <w:trPr>
          <w:trHeight w:val="258"/>
        </w:trPr>
        <w:tc>
          <w:tcPr>
            <w:tcW w:w="14459" w:type="dxa"/>
            <w:gridSpan w:val="13"/>
            <w:tcBorders>
              <w:top w:val="nil"/>
              <w:left w:val="nil"/>
              <w:bottom w:val="nil"/>
              <w:right w:val="nil"/>
            </w:tcBorders>
            <w:shd w:val="clear" w:color="auto" w:fill="auto"/>
            <w:vAlign w:val="center"/>
            <w:hideMark/>
          </w:tcPr>
          <w:p w:rsidR="00700ADC" w:rsidRPr="00700ADC" w:rsidRDefault="00700ADC" w:rsidP="004F2A0A">
            <w:pPr>
              <w:jc w:val="center"/>
              <w:rPr>
                <w:bCs/>
                <w:i/>
                <w:iCs/>
                <w:color w:val="000000"/>
              </w:rPr>
            </w:pPr>
            <w:r>
              <w:rPr>
                <w:bCs/>
                <w:i/>
                <w:iCs/>
                <w:color w:val="000000"/>
                <w:sz w:val="28"/>
                <w:szCs w:val="28"/>
              </w:rPr>
              <w:t>(</w:t>
            </w:r>
            <w:r w:rsidRPr="00700ADC">
              <w:rPr>
                <w:bCs/>
                <w:i/>
                <w:iCs/>
                <w:color w:val="000000"/>
                <w:sz w:val="28"/>
                <w:szCs w:val="28"/>
              </w:rPr>
              <w:t xml:space="preserve">Kèm theo Công văn số    </w:t>
            </w:r>
            <w:r w:rsidR="004F2A0A">
              <w:rPr>
                <w:bCs/>
                <w:i/>
                <w:iCs/>
                <w:color w:val="000000"/>
                <w:sz w:val="28"/>
                <w:szCs w:val="28"/>
              </w:rPr>
              <w:t xml:space="preserve">      /VPĐP -TH ngày         /      /2017</w:t>
            </w:r>
            <w:r w:rsidRPr="00700ADC">
              <w:rPr>
                <w:bCs/>
                <w:i/>
                <w:iCs/>
                <w:color w:val="000000"/>
                <w:sz w:val="28"/>
                <w:szCs w:val="28"/>
              </w:rPr>
              <w:t xml:space="preserve"> của VPĐP tỉnh)</w:t>
            </w:r>
          </w:p>
        </w:tc>
      </w:tr>
      <w:tr w:rsidR="00700ADC" w:rsidRPr="00700ADC" w:rsidTr="00700ADC">
        <w:trPr>
          <w:trHeight w:val="219"/>
        </w:trPr>
        <w:tc>
          <w:tcPr>
            <w:tcW w:w="563"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3560"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1108"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1056"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929"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919"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938"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1058"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919"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869" w:type="dxa"/>
            <w:tcBorders>
              <w:top w:val="nil"/>
              <w:left w:val="nil"/>
              <w:bottom w:val="nil"/>
              <w:right w:val="nil"/>
            </w:tcBorders>
            <w:shd w:val="clear" w:color="auto" w:fill="auto"/>
            <w:noWrap/>
            <w:vAlign w:val="bottom"/>
            <w:hideMark/>
          </w:tcPr>
          <w:p w:rsidR="00700ADC" w:rsidRPr="00700ADC" w:rsidRDefault="00700ADC" w:rsidP="00700ADC">
            <w:pPr>
              <w:rPr>
                <w:color w:val="000000"/>
              </w:rPr>
            </w:pPr>
          </w:p>
        </w:tc>
        <w:tc>
          <w:tcPr>
            <w:tcW w:w="2540" w:type="dxa"/>
            <w:gridSpan w:val="3"/>
            <w:tcBorders>
              <w:top w:val="nil"/>
              <w:left w:val="nil"/>
              <w:bottom w:val="nil"/>
              <w:right w:val="nil"/>
            </w:tcBorders>
            <w:shd w:val="clear" w:color="auto" w:fill="auto"/>
            <w:noWrap/>
            <w:vAlign w:val="bottom"/>
            <w:hideMark/>
          </w:tcPr>
          <w:p w:rsidR="00700ADC" w:rsidRPr="00700ADC" w:rsidRDefault="00700ADC" w:rsidP="00700ADC">
            <w:pPr>
              <w:rPr>
                <w:i/>
                <w:iCs/>
                <w:color w:val="000000"/>
                <w:sz w:val="22"/>
                <w:szCs w:val="22"/>
              </w:rPr>
            </w:pPr>
            <w:r w:rsidRPr="00700ADC">
              <w:rPr>
                <w:i/>
                <w:iCs/>
                <w:color w:val="000000"/>
                <w:sz w:val="22"/>
                <w:szCs w:val="22"/>
              </w:rPr>
              <w:t>Đơn vị tính: triệu đồng</w:t>
            </w:r>
          </w:p>
        </w:tc>
      </w:tr>
      <w:tr w:rsidR="00700ADC" w:rsidRPr="00700ADC" w:rsidTr="009C7A9E">
        <w:trPr>
          <w:trHeight w:val="765"/>
        </w:trPr>
        <w:tc>
          <w:tcPr>
            <w:tcW w:w="563"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sz w:val="26"/>
                <w:szCs w:val="26"/>
              </w:rPr>
              <w:t>TT</w:t>
            </w:r>
          </w:p>
        </w:tc>
        <w:tc>
          <w:tcPr>
            <w:tcW w:w="35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sz w:val="26"/>
                <w:szCs w:val="26"/>
              </w:rPr>
              <w:t>Nguồn vốn</w:t>
            </w:r>
          </w:p>
        </w:tc>
        <w:tc>
          <w:tcPr>
            <w:tcW w:w="1108"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00ADC" w:rsidRPr="00700ADC" w:rsidRDefault="00700ADC" w:rsidP="00700ADC">
            <w:pPr>
              <w:jc w:val="center"/>
              <w:rPr>
                <w:b/>
                <w:bCs/>
                <w:color w:val="000000"/>
              </w:rPr>
            </w:pPr>
            <w:r w:rsidRPr="00700ADC">
              <w:rPr>
                <w:b/>
                <w:bCs/>
                <w:color w:val="000000"/>
              </w:rPr>
              <w:t>Kế hoạch năm 201</w:t>
            </w:r>
            <w:r>
              <w:rPr>
                <w:b/>
                <w:bCs/>
                <w:color w:val="000000"/>
              </w:rPr>
              <w:t>7</w:t>
            </w:r>
          </w:p>
        </w:tc>
        <w:tc>
          <w:tcPr>
            <w:tcW w:w="3842" w:type="dxa"/>
            <w:gridSpan w:val="4"/>
            <w:tcBorders>
              <w:top w:val="double" w:sz="6" w:space="0" w:color="auto"/>
              <w:left w:val="nil"/>
              <w:bottom w:val="single" w:sz="4" w:space="0" w:color="auto"/>
              <w:right w:val="single" w:sz="4" w:space="0" w:color="000000"/>
            </w:tcBorders>
            <w:shd w:val="clear" w:color="auto" w:fill="auto"/>
            <w:vAlign w:val="center"/>
            <w:hideMark/>
          </w:tcPr>
          <w:p w:rsidR="00700ADC" w:rsidRPr="00700ADC" w:rsidRDefault="00700ADC" w:rsidP="00700ADC">
            <w:pPr>
              <w:jc w:val="center"/>
              <w:rPr>
                <w:b/>
                <w:bCs/>
                <w:color w:val="000000"/>
                <w:sz w:val="26"/>
                <w:szCs w:val="26"/>
              </w:rPr>
            </w:pPr>
            <w:r>
              <w:rPr>
                <w:b/>
                <w:bCs/>
                <w:color w:val="000000"/>
                <w:sz w:val="26"/>
                <w:szCs w:val="26"/>
              </w:rPr>
              <w:t>Kết quả thực hiện 3</w:t>
            </w:r>
            <w:r w:rsidRPr="00700ADC">
              <w:rPr>
                <w:b/>
                <w:bCs/>
                <w:color w:val="000000"/>
                <w:sz w:val="26"/>
                <w:szCs w:val="26"/>
              </w:rPr>
              <w:t xml:space="preserve"> tháng đầu năm</w:t>
            </w:r>
          </w:p>
        </w:tc>
        <w:tc>
          <w:tcPr>
            <w:tcW w:w="3968" w:type="dxa"/>
            <w:gridSpan w:val="5"/>
            <w:tcBorders>
              <w:top w:val="double" w:sz="6" w:space="0" w:color="auto"/>
              <w:left w:val="nil"/>
              <w:bottom w:val="single" w:sz="4" w:space="0" w:color="auto"/>
              <w:right w:val="single" w:sz="4" w:space="0" w:color="000000"/>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sz w:val="26"/>
                <w:szCs w:val="26"/>
              </w:rPr>
              <w:t>Dự kiến thực hiện đến cuối năm 201</w:t>
            </w:r>
            <w:r>
              <w:rPr>
                <w:b/>
                <w:bCs/>
                <w:color w:val="000000"/>
                <w:sz w:val="26"/>
                <w:szCs w:val="26"/>
              </w:rPr>
              <w:t>7</w:t>
            </w:r>
          </w:p>
        </w:tc>
        <w:tc>
          <w:tcPr>
            <w:tcW w:w="1418"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sz w:val="26"/>
                <w:szCs w:val="26"/>
              </w:rPr>
              <w:t>Ghi chú</w:t>
            </w:r>
          </w:p>
        </w:tc>
      </w:tr>
      <w:tr w:rsidR="00700ADC" w:rsidRPr="00700ADC" w:rsidTr="009C7A9E">
        <w:trPr>
          <w:trHeight w:val="1575"/>
        </w:trPr>
        <w:tc>
          <w:tcPr>
            <w:tcW w:w="563" w:type="dxa"/>
            <w:vMerge/>
            <w:tcBorders>
              <w:top w:val="double" w:sz="6" w:space="0" w:color="auto"/>
              <w:left w:val="double" w:sz="6" w:space="0" w:color="auto"/>
              <w:bottom w:val="single" w:sz="4" w:space="0" w:color="000000"/>
              <w:right w:val="single" w:sz="4" w:space="0" w:color="auto"/>
            </w:tcBorders>
            <w:vAlign w:val="center"/>
            <w:hideMark/>
          </w:tcPr>
          <w:p w:rsidR="00700ADC" w:rsidRPr="00700ADC" w:rsidRDefault="00700ADC" w:rsidP="00700ADC">
            <w:pPr>
              <w:rPr>
                <w:b/>
                <w:bCs/>
                <w:color w:val="000000"/>
                <w:sz w:val="26"/>
                <w:szCs w:val="26"/>
              </w:rPr>
            </w:pPr>
          </w:p>
        </w:tc>
        <w:tc>
          <w:tcPr>
            <w:tcW w:w="3560" w:type="dxa"/>
            <w:vMerge/>
            <w:tcBorders>
              <w:top w:val="double" w:sz="6" w:space="0" w:color="auto"/>
              <w:left w:val="single" w:sz="4" w:space="0" w:color="auto"/>
              <w:bottom w:val="single" w:sz="4" w:space="0" w:color="000000"/>
              <w:right w:val="single" w:sz="4" w:space="0" w:color="auto"/>
            </w:tcBorders>
            <w:vAlign w:val="center"/>
            <w:hideMark/>
          </w:tcPr>
          <w:p w:rsidR="00700ADC" w:rsidRPr="00700ADC" w:rsidRDefault="00700ADC" w:rsidP="00700ADC">
            <w:pPr>
              <w:rPr>
                <w:b/>
                <w:bCs/>
                <w:color w:val="000000"/>
                <w:sz w:val="26"/>
                <w:szCs w:val="26"/>
              </w:rPr>
            </w:pPr>
          </w:p>
        </w:tc>
        <w:tc>
          <w:tcPr>
            <w:tcW w:w="1108" w:type="dxa"/>
            <w:vMerge/>
            <w:tcBorders>
              <w:top w:val="double" w:sz="6" w:space="0" w:color="auto"/>
              <w:left w:val="single" w:sz="4" w:space="0" w:color="auto"/>
              <w:bottom w:val="single" w:sz="4" w:space="0" w:color="000000"/>
              <w:right w:val="single" w:sz="4" w:space="0" w:color="auto"/>
            </w:tcBorders>
            <w:vAlign w:val="center"/>
            <w:hideMark/>
          </w:tcPr>
          <w:p w:rsidR="00700ADC" w:rsidRPr="00700ADC" w:rsidRDefault="00700ADC" w:rsidP="00700ADC">
            <w:pPr>
              <w:rPr>
                <w:b/>
                <w:bCs/>
                <w:color w:val="000000"/>
              </w:rPr>
            </w:pPr>
          </w:p>
        </w:tc>
        <w:tc>
          <w:tcPr>
            <w:tcW w:w="1056"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rPr>
            </w:pPr>
            <w:r w:rsidRPr="00700ADC">
              <w:rPr>
                <w:b/>
                <w:bCs/>
                <w:color w:val="000000"/>
              </w:rPr>
              <w:t>Giá trị khối lượng hoàn thành</w:t>
            </w:r>
          </w:p>
        </w:tc>
        <w:tc>
          <w:tcPr>
            <w:tcW w:w="92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rPr>
              <w:t>So với kế hoạch</w:t>
            </w:r>
            <w:r w:rsidRPr="00700ADC">
              <w:rPr>
                <w:b/>
                <w:bCs/>
                <w:color w:val="000000"/>
                <w:sz w:val="26"/>
                <w:szCs w:val="26"/>
              </w:rPr>
              <w:t xml:space="preserve"> </w:t>
            </w:r>
            <w:r w:rsidRPr="00700ADC">
              <w:rPr>
                <w:b/>
                <w:bCs/>
                <w:i/>
                <w:iCs/>
                <w:color w:val="000000"/>
                <w:sz w:val="22"/>
                <w:szCs w:val="22"/>
              </w:rPr>
              <w:t>(%)</w:t>
            </w:r>
          </w:p>
        </w:tc>
        <w:tc>
          <w:tcPr>
            <w:tcW w:w="91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rPr>
            </w:pPr>
            <w:r w:rsidRPr="00700ADC">
              <w:rPr>
                <w:b/>
                <w:bCs/>
                <w:color w:val="000000"/>
              </w:rPr>
              <w:t>Kết quả giải ngân</w:t>
            </w:r>
          </w:p>
        </w:tc>
        <w:tc>
          <w:tcPr>
            <w:tcW w:w="938"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rPr>
              <w:t>So với kế hoạch</w:t>
            </w:r>
            <w:r w:rsidRPr="00700ADC">
              <w:rPr>
                <w:b/>
                <w:bCs/>
                <w:color w:val="000000"/>
                <w:sz w:val="26"/>
                <w:szCs w:val="26"/>
              </w:rPr>
              <w:t xml:space="preserve"> </w:t>
            </w:r>
            <w:r w:rsidRPr="00700ADC">
              <w:rPr>
                <w:b/>
                <w:bCs/>
                <w:i/>
                <w:iCs/>
                <w:color w:val="000000"/>
                <w:sz w:val="22"/>
                <w:szCs w:val="22"/>
              </w:rPr>
              <w:t>(%)</w:t>
            </w:r>
          </w:p>
        </w:tc>
        <w:tc>
          <w:tcPr>
            <w:tcW w:w="1058"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rPr>
            </w:pPr>
            <w:r w:rsidRPr="00700ADC">
              <w:rPr>
                <w:b/>
                <w:bCs/>
                <w:color w:val="000000"/>
              </w:rPr>
              <w:t>Giá trị khối lượng hoàn thành</w:t>
            </w:r>
          </w:p>
        </w:tc>
        <w:tc>
          <w:tcPr>
            <w:tcW w:w="91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rPr>
              <w:t>So với kế hoạch</w:t>
            </w:r>
            <w:r w:rsidRPr="00700ADC">
              <w:rPr>
                <w:b/>
                <w:bCs/>
                <w:color w:val="000000"/>
                <w:sz w:val="26"/>
                <w:szCs w:val="26"/>
              </w:rPr>
              <w:t xml:space="preserve"> </w:t>
            </w:r>
            <w:r w:rsidRPr="00700ADC">
              <w:rPr>
                <w:b/>
                <w:bCs/>
                <w:i/>
                <w:iCs/>
                <w:color w:val="000000"/>
                <w:sz w:val="22"/>
                <w:szCs w:val="22"/>
              </w:rPr>
              <w:t>(%)</w:t>
            </w:r>
          </w:p>
        </w:tc>
        <w:tc>
          <w:tcPr>
            <w:tcW w:w="999" w:type="dxa"/>
            <w:gridSpan w:val="2"/>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rPr>
            </w:pPr>
            <w:r w:rsidRPr="00700ADC">
              <w:rPr>
                <w:b/>
                <w:bCs/>
                <w:color w:val="000000"/>
              </w:rPr>
              <w:t>Kết quả giải ngân</w:t>
            </w:r>
          </w:p>
        </w:tc>
        <w:tc>
          <w:tcPr>
            <w:tcW w:w="992"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sz w:val="26"/>
                <w:szCs w:val="26"/>
              </w:rPr>
            </w:pPr>
            <w:r w:rsidRPr="00700ADC">
              <w:rPr>
                <w:b/>
                <w:bCs/>
                <w:color w:val="000000"/>
              </w:rPr>
              <w:t>So với kế hoạch</w:t>
            </w:r>
            <w:r w:rsidRPr="00700ADC">
              <w:rPr>
                <w:b/>
                <w:bCs/>
                <w:color w:val="000000"/>
                <w:sz w:val="26"/>
                <w:szCs w:val="26"/>
              </w:rPr>
              <w:t xml:space="preserve"> </w:t>
            </w:r>
            <w:r w:rsidRPr="00700ADC">
              <w:rPr>
                <w:b/>
                <w:bCs/>
                <w:i/>
                <w:iCs/>
                <w:color w:val="000000"/>
                <w:sz w:val="22"/>
                <w:szCs w:val="22"/>
              </w:rPr>
              <w:t>(%)</w:t>
            </w:r>
          </w:p>
        </w:tc>
        <w:tc>
          <w:tcPr>
            <w:tcW w:w="1418" w:type="dxa"/>
            <w:vMerge/>
            <w:tcBorders>
              <w:top w:val="double" w:sz="6" w:space="0" w:color="auto"/>
              <w:left w:val="single" w:sz="4" w:space="0" w:color="auto"/>
              <w:bottom w:val="single" w:sz="4" w:space="0" w:color="000000"/>
              <w:right w:val="double" w:sz="6" w:space="0" w:color="auto"/>
            </w:tcBorders>
            <w:vAlign w:val="center"/>
            <w:hideMark/>
          </w:tcPr>
          <w:p w:rsidR="00700ADC" w:rsidRPr="00700ADC" w:rsidRDefault="00700ADC" w:rsidP="00700ADC">
            <w:pPr>
              <w:rPr>
                <w:b/>
                <w:bCs/>
                <w:color w:val="000000"/>
                <w:sz w:val="26"/>
                <w:szCs w:val="26"/>
              </w:rPr>
            </w:pPr>
          </w:p>
        </w:tc>
      </w:tr>
      <w:tr w:rsidR="00700ADC" w:rsidRPr="00700ADC" w:rsidTr="009C7A9E">
        <w:trPr>
          <w:trHeight w:val="347"/>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color w:val="000000"/>
              </w:rPr>
            </w:pPr>
            <w:r w:rsidRPr="00700ADC">
              <w:rPr>
                <w:color w:val="000000"/>
                <w:sz w:val="28"/>
                <w:szCs w:val="28"/>
              </w:rPr>
              <w:t> </w:t>
            </w:r>
          </w:p>
        </w:tc>
        <w:tc>
          <w:tcPr>
            <w:tcW w:w="3560"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ind w:firstLineChars="100" w:firstLine="261"/>
              <w:rPr>
                <w:b/>
                <w:bCs/>
                <w:color w:val="000000"/>
                <w:sz w:val="26"/>
                <w:szCs w:val="26"/>
              </w:rPr>
            </w:pPr>
            <w:r w:rsidRPr="00700ADC">
              <w:rPr>
                <w:b/>
                <w:bCs/>
                <w:color w:val="000000"/>
                <w:sz w:val="26"/>
                <w:szCs w:val="26"/>
              </w:rPr>
              <w:t>TỔNG SỐ</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FFFFFF"/>
              </w:rPr>
            </w:pPr>
            <w:r w:rsidRPr="00700ADC">
              <w:rPr>
                <w:color w:val="FFFFFF"/>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FFFFFF"/>
              </w:rPr>
            </w:pPr>
            <w:r w:rsidRPr="00700ADC">
              <w:rPr>
                <w:color w:val="FFFFFF"/>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noWrap/>
            <w:vAlign w:val="bottom"/>
            <w:hideMark/>
          </w:tcPr>
          <w:p w:rsidR="00700ADC" w:rsidRPr="00700ADC" w:rsidRDefault="00700ADC" w:rsidP="00700ADC">
            <w:pPr>
              <w:rPr>
                <w:color w:val="000000"/>
              </w:rPr>
            </w:pPr>
            <w:r w:rsidRPr="00700ADC">
              <w:rPr>
                <w:color w:val="000000"/>
                <w:sz w:val="28"/>
                <w:szCs w:val="28"/>
              </w:rPr>
              <w:t> </w:t>
            </w:r>
          </w:p>
        </w:tc>
      </w:tr>
      <w:tr w:rsidR="00700ADC" w:rsidRPr="00700ADC" w:rsidTr="009C7A9E">
        <w:trPr>
          <w:trHeight w:val="424"/>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I</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Trái phiếu Chính phủ</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b/>
                <w:bCs/>
                <w:i/>
                <w:iCs/>
                <w:color w:val="000000"/>
              </w:rPr>
            </w:pPr>
            <w:r w:rsidRPr="00700ADC">
              <w:rPr>
                <w:b/>
                <w:bCs/>
                <w:i/>
                <w:iCs/>
                <w:color w:val="000000"/>
              </w:rPr>
              <w:t> </w:t>
            </w:r>
          </w:p>
        </w:tc>
      </w:tr>
      <w:tr w:rsidR="00700ADC" w:rsidRPr="00700ADC" w:rsidTr="009C7A9E">
        <w:trPr>
          <w:trHeight w:val="416"/>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II</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Ngân sách nhà nước</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421"/>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1</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Ngân sách Trung ương</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413"/>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color w:val="000000"/>
                <w:sz w:val="22"/>
                <w:szCs w:val="22"/>
              </w:rPr>
            </w:pPr>
            <w:r w:rsidRPr="00700ADC">
              <w:rPr>
                <w:color w:val="000000"/>
                <w:sz w:val="22"/>
                <w:szCs w:val="22"/>
              </w:rPr>
              <w:t> </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i/>
                <w:iCs/>
                <w:color w:val="000000"/>
                <w:sz w:val="26"/>
                <w:szCs w:val="26"/>
              </w:rPr>
            </w:pPr>
            <w:r w:rsidRPr="00700ADC">
              <w:rPr>
                <w:i/>
                <w:iCs/>
                <w:color w:val="000000"/>
                <w:sz w:val="26"/>
                <w:szCs w:val="26"/>
              </w:rPr>
              <w:t>Vốn đầu tư phát triển</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420"/>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color w:val="000000"/>
                <w:sz w:val="22"/>
                <w:szCs w:val="22"/>
              </w:rPr>
            </w:pPr>
            <w:r w:rsidRPr="00700ADC">
              <w:rPr>
                <w:color w:val="000000"/>
                <w:sz w:val="22"/>
                <w:szCs w:val="22"/>
              </w:rPr>
              <w:t> </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i/>
                <w:iCs/>
                <w:color w:val="000000"/>
                <w:sz w:val="26"/>
                <w:szCs w:val="26"/>
              </w:rPr>
            </w:pPr>
            <w:r w:rsidRPr="00700ADC">
              <w:rPr>
                <w:i/>
                <w:iCs/>
                <w:color w:val="000000"/>
                <w:sz w:val="26"/>
                <w:szCs w:val="26"/>
              </w:rPr>
              <w:t>Vốn sự nghiệp</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398"/>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2</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 xml:space="preserve">Ngân sách địa phương </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431"/>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color w:val="000000"/>
                <w:sz w:val="22"/>
                <w:szCs w:val="22"/>
              </w:rPr>
            </w:pPr>
            <w:r w:rsidRPr="00700ADC">
              <w:rPr>
                <w:color w:val="000000"/>
                <w:sz w:val="22"/>
                <w:szCs w:val="22"/>
              </w:rPr>
              <w:t> </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i/>
                <w:iCs/>
                <w:color w:val="000000"/>
                <w:sz w:val="26"/>
                <w:szCs w:val="26"/>
              </w:rPr>
            </w:pPr>
            <w:r w:rsidRPr="00700ADC">
              <w:rPr>
                <w:i/>
                <w:iCs/>
                <w:color w:val="000000"/>
                <w:sz w:val="26"/>
                <w:szCs w:val="26"/>
              </w:rPr>
              <w:t>Vốn đầu tư phát triển</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r w:rsidR="00700ADC" w:rsidRPr="00700ADC" w:rsidTr="009C7A9E">
        <w:trPr>
          <w:trHeight w:val="395"/>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color w:val="000000"/>
                <w:sz w:val="22"/>
                <w:szCs w:val="22"/>
              </w:rPr>
            </w:pPr>
            <w:r w:rsidRPr="00700ADC">
              <w:rPr>
                <w:color w:val="000000"/>
                <w:sz w:val="22"/>
                <w:szCs w:val="22"/>
              </w:rPr>
              <w:t> </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i/>
                <w:iCs/>
                <w:color w:val="000000"/>
                <w:sz w:val="26"/>
                <w:szCs w:val="26"/>
              </w:rPr>
            </w:pPr>
            <w:r w:rsidRPr="00700ADC">
              <w:rPr>
                <w:i/>
                <w:iCs/>
                <w:color w:val="000000"/>
                <w:sz w:val="26"/>
                <w:szCs w:val="26"/>
              </w:rPr>
              <w:t>Vốn sự nghiệp</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b/>
                <w:bCs/>
                <w:i/>
                <w:iCs/>
                <w:color w:val="000000"/>
              </w:rPr>
            </w:pPr>
            <w:r w:rsidRPr="00700ADC">
              <w:rPr>
                <w:b/>
                <w:bCs/>
                <w:i/>
                <w:iCs/>
                <w:color w:val="000000"/>
              </w:rPr>
              <w:t> </w:t>
            </w:r>
          </w:p>
        </w:tc>
      </w:tr>
      <w:tr w:rsidR="00700ADC" w:rsidRPr="00700ADC" w:rsidTr="009C7A9E">
        <w:trPr>
          <w:trHeight w:val="429"/>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III</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Hỗ trợ của doanh nghiệp, HTX</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b/>
                <w:bCs/>
                <w:i/>
                <w:iCs/>
                <w:color w:val="000000"/>
              </w:rPr>
            </w:pPr>
            <w:r w:rsidRPr="00700ADC">
              <w:rPr>
                <w:b/>
                <w:bCs/>
                <w:i/>
                <w:iCs/>
                <w:color w:val="000000"/>
              </w:rPr>
              <w:t> </w:t>
            </w:r>
          </w:p>
        </w:tc>
      </w:tr>
      <w:tr w:rsidR="00700ADC" w:rsidRPr="00700ADC" w:rsidTr="009C7A9E">
        <w:trPr>
          <w:trHeight w:val="396"/>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IV</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 xml:space="preserve">Tín dụng </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b/>
                <w:bCs/>
                <w:i/>
                <w:iCs/>
                <w:color w:val="000000"/>
              </w:rPr>
            </w:pPr>
            <w:r w:rsidRPr="00700ADC">
              <w:rPr>
                <w:b/>
                <w:bCs/>
                <w:i/>
                <w:iCs/>
                <w:color w:val="000000"/>
              </w:rPr>
              <w:t> </w:t>
            </w:r>
          </w:p>
        </w:tc>
      </w:tr>
      <w:tr w:rsidR="00700ADC" w:rsidRPr="00700ADC" w:rsidTr="009C7A9E">
        <w:trPr>
          <w:trHeight w:val="402"/>
        </w:trPr>
        <w:tc>
          <w:tcPr>
            <w:tcW w:w="563" w:type="dxa"/>
            <w:tcBorders>
              <w:top w:val="nil"/>
              <w:left w:val="double" w:sz="6" w:space="0" w:color="auto"/>
              <w:bottom w:val="single" w:sz="4" w:space="0" w:color="auto"/>
              <w:right w:val="single" w:sz="4" w:space="0" w:color="auto"/>
            </w:tcBorders>
            <w:shd w:val="clear" w:color="auto" w:fill="auto"/>
            <w:noWrap/>
            <w:vAlign w:val="center"/>
            <w:hideMark/>
          </w:tcPr>
          <w:p w:rsidR="00700ADC" w:rsidRPr="00700ADC" w:rsidRDefault="00700ADC" w:rsidP="00700ADC">
            <w:pPr>
              <w:jc w:val="center"/>
              <w:rPr>
                <w:b/>
                <w:bCs/>
                <w:color w:val="000000"/>
                <w:sz w:val="22"/>
                <w:szCs w:val="22"/>
              </w:rPr>
            </w:pPr>
            <w:r w:rsidRPr="00700ADC">
              <w:rPr>
                <w:b/>
                <w:bCs/>
                <w:color w:val="000000"/>
                <w:sz w:val="22"/>
                <w:szCs w:val="22"/>
              </w:rPr>
              <w:t>V</w:t>
            </w:r>
          </w:p>
        </w:tc>
        <w:tc>
          <w:tcPr>
            <w:tcW w:w="3560"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b/>
                <w:bCs/>
                <w:color w:val="000000"/>
                <w:sz w:val="26"/>
                <w:szCs w:val="26"/>
              </w:rPr>
            </w:pPr>
            <w:r w:rsidRPr="00700ADC">
              <w:rPr>
                <w:b/>
                <w:bCs/>
                <w:color w:val="000000"/>
                <w:sz w:val="26"/>
                <w:szCs w:val="26"/>
              </w:rPr>
              <w:t>Dân đóng góp</w:t>
            </w:r>
          </w:p>
        </w:tc>
        <w:tc>
          <w:tcPr>
            <w:tcW w:w="110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b/>
                <w:bCs/>
                <w:i/>
                <w:iCs/>
                <w:color w:val="000000"/>
              </w:rPr>
            </w:pPr>
            <w:r w:rsidRPr="00700ADC">
              <w:rPr>
                <w:b/>
                <w:bCs/>
                <w:i/>
                <w:iCs/>
                <w:color w:val="000000"/>
              </w:rPr>
              <w:t> </w:t>
            </w:r>
          </w:p>
        </w:tc>
      </w:tr>
      <w:tr w:rsidR="00700ADC" w:rsidRPr="00700ADC" w:rsidTr="009C7A9E">
        <w:trPr>
          <w:trHeight w:val="77"/>
        </w:trPr>
        <w:tc>
          <w:tcPr>
            <w:tcW w:w="563" w:type="dxa"/>
            <w:tcBorders>
              <w:top w:val="nil"/>
              <w:left w:val="double" w:sz="6" w:space="0" w:color="auto"/>
              <w:bottom w:val="single" w:sz="4" w:space="0" w:color="auto"/>
              <w:right w:val="single" w:sz="4" w:space="0" w:color="auto"/>
            </w:tcBorders>
            <w:shd w:val="clear" w:color="auto" w:fill="auto"/>
            <w:vAlign w:val="center"/>
            <w:hideMark/>
          </w:tcPr>
          <w:p w:rsidR="00700ADC" w:rsidRPr="00700ADC" w:rsidRDefault="00700ADC" w:rsidP="00700ADC">
            <w:pPr>
              <w:jc w:val="center"/>
              <w:rPr>
                <w:b/>
                <w:bCs/>
                <w:color w:val="000000"/>
                <w:sz w:val="22"/>
                <w:szCs w:val="22"/>
              </w:rPr>
            </w:pPr>
            <w:r w:rsidRPr="00700ADC">
              <w:rPr>
                <w:b/>
                <w:bCs/>
                <w:color w:val="000000"/>
                <w:sz w:val="22"/>
                <w:szCs w:val="22"/>
              </w:rPr>
              <w:t>VI</w:t>
            </w:r>
          </w:p>
        </w:tc>
        <w:tc>
          <w:tcPr>
            <w:tcW w:w="3560"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9C7A9E">
            <w:pPr>
              <w:rPr>
                <w:b/>
                <w:bCs/>
                <w:color w:val="000000"/>
                <w:sz w:val="26"/>
                <w:szCs w:val="26"/>
              </w:rPr>
            </w:pPr>
            <w:r w:rsidRPr="00700ADC">
              <w:rPr>
                <w:b/>
                <w:bCs/>
                <w:color w:val="000000"/>
                <w:sz w:val="26"/>
                <w:szCs w:val="26"/>
              </w:rPr>
              <w:t xml:space="preserve">Nguồn huy động hợp pháp khác </w:t>
            </w:r>
          </w:p>
        </w:tc>
        <w:tc>
          <w:tcPr>
            <w:tcW w:w="1108"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1056"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2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r w:rsidRPr="00700ADC">
              <w:rPr>
                <w:sz w:val="28"/>
                <w:szCs w:val="28"/>
              </w:rPr>
              <w:t> </w:t>
            </w:r>
          </w:p>
        </w:tc>
        <w:tc>
          <w:tcPr>
            <w:tcW w:w="1058"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19"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99" w:type="dxa"/>
            <w:gridSpan w:val="2"/>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700ADC" w:rsidRPr="00700ADC" w:rsidRDefault="00700ADC" w:rsidP="00700ADC">
            <w:pPr>
              <w:rPr>
                <w:color w:val="000000"/>
              </w:rPr>
            </w:pPr>
            <w:r w:rsidRPr="00700ADC">
              <w:rPr>
                <w:color w:val="000000"/>
                <w:sz w:val="28"/>
                <w:szCs w:val="28"/>
              </w:rPr>
              <w:t> </w:t>
            </w:r>
          </w:p>
        </w:tc>
        <w:tc>
          <w:tcPr>
            <w:tcW w:w="1418" w:type="dxa"/>
            <w:tcBorders>
              <w:top w:val="nil"/>
              <w:left w:val="nil"/>
              <w:bottom w:val="single" w:sz="4" w:space="0" w:color="auto"/>
              <w:right w:val="double" w:sz="6" w:space="0" w:color="auto"/>
            </w:tcBorders>
            <w:shd w:val="clear" w:color="auto" w:fill="auto"/>
            <w:vAlign w:val="center"/>
            <w:hideMark/>
          </w:tcPr>
          <w:p w:rsidR="00700ADC" w:rsidRPr="00700ADC" w:rsidRDefault="00700ADC" w:rsidP="00700ADC">
            <w:pPr>
              <w:rPr>
                <w:color w:val="000000"/>
              </w:rPr>
            </w:pPr>
            <w:r w:rsidRPr="00700ADC">
              <w:rPr>
                <w:color w:val="000000"/>
              </w:rPr>
              <w:t> </w:t>
            </w:r>
          </w:p>
        </w:tc>
      </w:tr>
    </w:tbl>
    <w:p w:rsidR="00146AE3" w:rsidRDefault="00146AE3">
      <w:pPr>
        <w:rPr>
          <w:sz w:val="28"/>
          <w:szCs w:val="28"/>
        </w:rPr>
      </w:pPr>
    </w:p>
    <w:p w:rsidR="00700ADC" w:rsidRDefault="00700ADC">
      <w:pPr>
        <w:rPr>
          <w:sz w:val="28"/>
          <w:szCs w:val="28"/>
        </w:rPr>
      </w:pPr>
    </w:p>
    <w:tbl>
      <w:tblPr>
        <w:tblW w:w="15331" w:type="dxa"/>
        <w:tblInd w:w="108" w:type="dxa"/>
        <w:tblLook w:val="04A0"/>
      </w:tblPr>
      <w:tblGrid>
        <w:gridCol w:w="533"/>
        <w:gridCol w:w="885"/>
        <w:gridCol w:w="201"/>
        <w:gridCol w:w="508"/>
        <w:gridCol w:w="138"/>
        <w:gridCol w:w="489"/>
        <w:gridCol w:w="138"/>
        <w:gridCol w:w="510"/>
        <w:gridCol w:w="86"/>
        <w:gridCol w:w="481"/>
        <w:gridCol w:w="85"/>
        <w:gridCol w:w="674"/>
        <w:gridCol w:w="85"/>
        <w:gridCol w:w="602"/>
        <w:gridCol w:w="85"/>
        <w:gridCol w:w="644"/>
        <w:gridCol w:w="85"/>
        <w:gridCol w:w="651"/>
        <w:gridCol w:w="85"/>
        <w:gridCol w:w="431"/>
        <w:gridCol w:w="85"/>
        <w:gridCol w:w="481"/>
        <w:gridCol w:w="85"/>
        <w:gridCol w:w="656"/>
        <w:gridCol w:w="516"/>
        <w:gridCol w:w="564"/>
        <w:gridCol w:w="566"/>
        <w:gridCol w:w="468"/>
        <w:gridCol w:w="516"/>
        <w:gridCol w:w="699"/>
        <w:gridCol w:w="627"/>
        <w:gridCol w:w="666"/>
        <w:gridCol w:w="717"/>
        <w:gridCol w:w="617"/>
        <w:gridCol w:w="672"/>
      </w:tblGrid>
      <w:tr w:rsidR="004F2A0A" w:rsidRPr="004F2A0A" w:rsidTr="000209EF">
        <w:trPr>
          <w:trHeight w:val="300"/>
        </w:trPr>
        <w:tc>
          <w:tcPr>
            <w:tcW w:w="1619" w:type="dxa"/>
            <w:gridSpan w:val="3"/>
            <w:tcBorders>
              <w:top w:val="nil"/>
              <w:left w:val="nil"/>
              <w:bottom w:val="nil"/>
              <w:right w:val="nil"/>
            </w:tcBorders>
            <w:shd w:val="clear" w:color="auto" w:fill="auto"/>
            <w:noWrap/>
            <w:vAlign w:val="bottom"/>
            <w:hideMark/>
          </w:tcPr>
          <w:p w:rsidR="004F2A0A" w:rsidRPr="004F2A0A" w:rsidRDefault="004F2A0A" w:rsidP="004F2A0A">
            <w:pPr>
              <w:jc w:val="center"/>
              <w:rPr>
                <w:b/>
                <w:bCs/>
                <w:color w:val="000000"/>
              </w:rPr>
            </w:pPr>
            <w:r w:rsidRPr="004F2A0A">
              <w:rPr>
                <w:b/>
                <w:bCs/>
                <w:color w:val="000000"/>
                <w:sz w:val="28"/>
                <w:szCs w:val="28"/>
              </w:rPr>
              <w:t>Biểu số 0</w:t>
            </w:r>
            <w:r w:rsidR="004121AF">
              <w:rPr>
                <w:b/>
                <w:bCs/>
                <w:color w:val="000000"/>
                <w:sz w:val="28"/>
                <w:szCs w:val="28"/>
              </w:rPr>
              <w:t>2</w:t>
            </w:r>
          </w:p>
        </w:tc>
        <w:tc>
          <w:tcPr>
            <w:tcW w:w="64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27"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9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759"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87"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729"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73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1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56"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16"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64"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66"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468"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516"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99"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27"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66"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717"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17"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c>
          <w:tcPr>
            <w:tcW w:w="672" w:type="dxa"/>
            <w:tcBorders>
              <w:top w:val="nil"/>
              <w:left w:val="nil"/>
              <w:bottom w:val="nil"/>
              <w:right w:val="nil"/>
            </w:tcBorders>
            <w:shd w:val="clear" w:color="auto" w:fill="auto"/>
            <w:noWrap/>
            <w:vAlign w:val="bottom"/>
            <w:hideMark/>
          </w:tcPr>
          <w:p w:rsidR="004F2A0A" w:rsidRPr="004F2A0A" w:rsidRDefault="004F2A0A" w:rsidP="004F2A0A">
            <w:pPr>
              <w:rPr>
                <w:color w:val="000000"/>
                <w:sz w:val="22"/>
                <w:szCs w:val="22"/>
              </w:rPr>
            </w:pPr>
          </w:p>
        </w:tc>
      </w:tr>
      <w:tr w:rsidR="004F2A0A" w:rsidRPr="004F2A0A" w:rsidTr="000209EF">
        <w:trPr>
          <w:trHeight w:val="210"/>
        </w:trPr>
        <w:tc>
          <w:tcPr>
            <w:tcW w:w="15331" w:type="dxa"/>
            <w:gridSpan w:val="35"/>
            <w:tcBorders>
              <w:top w:val="nil"/>
              <w:left w:val="nil"/>
              <w:bottom w:val="nil"/>
              <w:right w:val="nil"/>
            </w:tcBorders>
            <w:shd w:val="clear" w:color="auto" w:fill="auto"/>
            <w:noWrap/>
            <w:vAlign w:val="center"/>
            <w:hideMark/>
          </w:tcPr>
          <w:p w:rsidR="004F2A0A" w:rsidRPr="004F2A0A" w:rsidRDefault="004F2A0A" w:rsidP="004F2A0A">
            <w:pPr>
              <w:jc w:val="center"/>
              <w:rPr>
                <w:b/>
                <w:bCs/>
                <w:color w:val="000000"/>
              </w:rPr>
            </w:pPr>
            <w:r w:rsidRPr="004F2A0A">
              <w:rPr>
                <w:b/>
                <w:bCs/>
                <w:color w:val="000000"/>
                <w:sz w:val="28"/>
                <w:szCs w:val="28"/>
              </w:rPr>
              <w:t xml:space="preserve">HIỆN TRẠNG TIÊU CHÍ NÔNG THÔN MỚI </w:t>
            </w:r>
          </w:p>
        </w:tc>
      </w:tr>
      <w:tr w:rsidR="004F2A0A" w:rsidRPr="004F2A0A" w:rsidTr="000209EF">
        <w:trPr>
          <w:trHeight w:val="585"/>
        </w:trPr>
        <w:tc>
          <w:tcPr>
            <w:tcW w:w="15331" w:type="dxa"/>
            <w:gridSpan w:val="35"/>
            <w:tcBorders>
              <w:top w:val="nil"/>
              <w:left w:val="nil"/>
              <w:bottom w:val="double" w:sz="6" w:space="0" w:color="auto"/>
              <w:right w:val="nil"/>
            </w:tcBorders>
            <w:shd w:val="clear" w:color="auto" w:fill="auto"/>
            <w:vAlign w:val="center"/>
            <w:hideMark/>
          </w:tcPr>
          <w:p w:rsidR="004F2A0A" w:rsidRDefault="00781EF0" w:rsidP="00781EF0">
            <w:pPr>
              <w:rPr>
                <w:bCs/>
                <w:i/>
                <w:iCs/>
                <w:color w:val="000000"/>
              </w:rPr>
            </w:pPr>
            <w:r>
              <w:rPr>
                <w:bCs/>
                <w:i/>
                <w:iCs/>
                <w:color w:val="000000"/>
                <w:sz w:val="28"/>
                <w:szCs w:val="28"/>
              </w:rPr>
              <w:t xml:space="preserve">                                         (</w:t>
            </w:r>
            <w:r w:rsidR="004F2A0A" w:rsidRPr="00781EF0">
              <w:rPr>
                <w:bCs/>
                <w:i/>
                <w:iCs/>
                <w:color w:val="000000"/>
                <w:sz w:val="28"/>
                <w:szCs w:val="28"/>
              </w:rPr>
              <w:t>Kèm theo Công văn số        /VPĐP -TH ngày        /      /2017 của VPĐP tỉnh)</w:t>
            </w:r>
          </w:p>
          <w:p w:rsidR="00781EF0" w:rsidRPr="00781EF0" w:rsidRDefault="00781EF0" w:rsidP="00781EF0">
            <w:pPr>
              <w:rPr>
                <w:bCs/>
                <w:i/>
                <w:iCs/>
                <w:color w:val="000000"/>
              </w:rPr>
            </w:pPr>
          </w:p>
        </w:tc>
      </w:tr>
      <w:tr w:rsidR="004F2A0A" w:rsidRPr="004F2A0A" w:rsidTr="000209EF">
        <w:trPr>
          <w:trHeight w:val="315"/>
        </w:trPr>
        <w:tc>
          <w:tcPr>
            <w:tcW w:w="533" w:type="dxa"/>
            <w:vMerge w:val="restart"/>
            <w:tcBorders>
              <w:top w:val="nil"/>
              <w:left w:val="double" w:sz="6" w:space="0" w:color="auto"/>
              <w:bottom w:val="single" w:sz="4" w:space="0" w:color="000000"/>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TT</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Xã</w:t>
            </w:r>
          </w:p>
        </w:tc>
        <w:tc>
          <w:tcPr>
            <w:tcW w:w="11907" w:type="dxa"/>
            <w:gridSpan w:val="30"/>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b/>
                <w:bCs/>
                <w:color w:val="000000"/>
              </w:rPr>
            </w:pPr>
            <w:r w:rsidRPr="004F2A0A">
              <w:rPr>
                <w:b/>
                <w:bCs/>
                <w:color w:val="000000"/>
                <w:sz w:val="28"/>
                <w:szCs w:val="28"/>
              </w:rPr>
              <w:t>19 tiêu chí Quốc gia về xây dựng nông thôn mới</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 </w:t>
            </w:r>
          </w:p>
        </w:tc>
      </w:tr>
      <w:tr w:rsidR="004F2A0A" w:rsidRPr="004F2A0A" w:rsidTr="000209EF">
        <w:trPr>
          <w:trHeight w:val="960"/>
        </w:trPr>
        <w:tc>
          <w:tcPr>
            <w:tcW w:w="533" w:type="dxa"/>
            <w:vMerge/>
            <w:tcBorders>
              <w:top w:val="nil"/>
              <w:left w:val="double" w:sz="6"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11907" w:type="dxa"/>
            <w:gridSpan w:val="30"/>
            <w:vMerge/>
            <w:tcBorders>
              <w:top w:val="double" w:sz="6" w:space="0" w:color="auto"/>
              <w:left w:val="single" w:sz="4" w:space="0" w:color="auto"/>
              <w:bottom w:val="single" w:sz="4" w:space="0" w:color="auto"/>
              <w:right w:val="single" w:sz="4" w:space="0" w:color="auto"/>
            </w:tcBorders>
            <w:vAlign w:val="center"/>
            <w:hideMark/>
          </w:tcPr>
          <w:p w:rsidR="004F2A0A" w:rsidRPr="004F2A0A" w:rsidRDefault="004F2A0A" w:rsidP="004F2A0A">
            <w:pPr>
              <w:rPr>
                <w:b/>
                <w:bCs/>
                <w:color w:val="000000"/>
              </w:rPr>
            </w:pPr>
          </w:p>
        </w:tc>
        <w:tc>
          <w:tcPr>
            <w:tcW w:w="717" w:type="dxa"/>
            <w:vMerge w:val="restart"/>
            <w:tcBorders>
              <w:top w:val="nil"/>
              <w:left w:val="single" w:sz="4" w:space="0" w:color="auto"/>
              <w:bottom w:val="single" w:sz="4" w:space="0" w:color="000000"/>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Pr>
                <w:b/>
                <w:bCs/>
                <w:color w:val="000000"/>
                <w:sz w:val="18"/>
                <w:szCs w:val="18"/>
              </w:rPr>
              <w:t>Tổng số tiêu chí đạt đến tháng 3</w:t>
            </w:r>
            <w:r w:rsidRPr="004F2A0A">
              <w:rPr>
                <w:b/>
                <w:bCs/>
                <w:color w:val="000000"/>
                <w:sz w:val="18"/>
                <w:szCs w:val="18"/>
              </w:rPr>
              <w:t>/201</w:t>
            </w:r>
            <w:r>
              <w:rPr>
                <w:b/>
                <w:bCs/>
                <w:color w:val="000000"/>
                <w:sz w:val="18"/>
                <w:szCs w:val="18"/>
              </w:rPr>
              <w:t>7</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Tăng so với năm 201</w:t>
            </w:r>
            <w:r>
              <w:rPr>
                <w:b/>
                <w:bCs/>
                <w:color w:val="000000"/>
                <w:sz w:val="18"/>
                <w:szCs w:val="18"/>
              </w:rPr>
              <w:t>6</w:t>
            </w:r>
          </w:p>
        </w:tc>
        <w:tc>
          <w:tcPr>
            <w:tcW w:w="672" w:type="dxa"/>
            <w:vMerge w:val="restart"/>
            <w:tcBorders>
              <w:top w:val="nil"/>
              <w:left w:val="single" w:sz="4" w:space="0" w:color="auto"/>
              <w:bottom w:val="single" w:sz="4" w:space="0" w:color="000000"/>
              <w:right w:val="double" w:sz="6" w:space="0" w:color="auto"/>
            </w:tcBorders>
            <w:shd w:val="clear" w:color="auto" w:fill="auto"/>
            <w:vAlign w:val="center"/>
            <w:hideMark/>
          </w:tcPr>
          <w:p w:rsidR="004F2A0A" w:rsidRPr="004F2A0A" w:rsidRDefault="004F2A0A" w:rsidP="004F2A0A">
            <w:pPr>
              <w:jc w:val="center"/>
              <w:rPr>
                <w:b/>
                <w:bCs/>
                <w:color w:val="000000"/>
                <w:sz w:val="18"/>
                <w:szCs w:val="18"/>
              </w:rPr>
            </w:pPr>
            <w:r w:rsidRPr="004F2A0A">
              <w:rPr>
                <w:b/>
                <w:bCs/>
                <w:color w:val="000000"/>
                <w:sz w:val="18"/>
                <w:szCs w:val="18"/>
              </w:rPr>
              <w:t>Ước đạt năm 201</w:t>
            </w:r>
            <w:r>
              <w:rPr>
                <w:b/>
                <w:bCs/>
                <w:color w:val="000000"/>
                <w:sz w:val="18"/>
                <w:szCs w:val="18"/>
              </w:rPr>
              <w:t>7</w:t>
            </w:r>
          </w:p>
        </w:tc>
      </w:tr>
      <w:tr w:rsidR="004F2A0A" w:rsidRPr="004F2A0A" w:rsidTr="000209EF">
        <w:trPr>
          <w:trHeight w:val="300"/>
        </w:trPr>
        <w:tc>
          <w:tcPr>
            <w:tcW w:w="533" w:type="dxa"/>
            <w:vMerge/>
            <w:tcBorders>
              <w:top w:val="nil"/>
              <w:left w:val="double" w:sz="6"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11907" w:type="dxa"/>
            <w:gridSpan w:val="30"/>
            <w:vMerge/>
            <w:tcBorders>
              <w:top w:val="double" w:sz="6" w:space="0" w:color="auto"/>
              <w:left w:val="single" w:sz="4" w:space="0" w:color="auto"/>
              <w:bottom w:val="single" w:sz="4" w:space="0" w:color="auto"/>
              <w:right w:val="single" w:sz="4" w:space="0" w:color="auto"/>
            </w:tcBorders>
            <w:vAlign w:val="center"/>
            <w:hideMark/>
          </w:tcPr>
          <w:p w:rsidR="004F2A0A" w:rsidRPr="004F2A0A" w:rsidRDefault="004F2A0A" w:rsidP="004F2A0A">
            <w:pPr>
              <w:rPr>
                <w:b/>
                <w:bCs/>
                <w:color w:val="000000"/>
              </w:rPr>
            </w:pPr>
          </w:p>
        </w:tc>
        <w:tc>
          <w:tcPr>
            <w:tcW w:w="717"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617"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672" w:type="dxa"/>
            <w:vMerge/>
            <w:tcBorders>
              <w:top w:val="nil"/>
              <w:left w:val="single" w:sz="4" w:space="0" w:color="auto"/>
              <w:bottom w:val="single" w:sz="4" w:space="0" w:color="000000"/>
              <w:right w:val="double" w:sz="6" w:space="0" w:color="auto"/>
            </w:tcBorders>
            <w:vAlign w:val="center"/>
            <w:hideMark/>
          </w:tcPr>
          <w:p w:rsidR="004F2A0A" w:rsidRPr="004F2A0A" w:rsidRDefault="004F2A0A" w:rsidP="004F2A0A">
            <w:pPr>
              <w:rPr>
                <w:b/>
                <w:bCs/>
                <w:color w:val="000000"/>
                <w:sz w:val="18"/>
                <w:szCs w:val="18"/>
              </w:rPr>
            </w:pPr>
          </w:p>
        </w:tc>
      </w:tr>
      <w:tr w:rsidR="000209EF" w:rsidRPr="004F2A0A" w:rsidTr="000209EF">
        <w:trPr>
          <w:trHeight w:val="945"/>
        </w:trPr>
        <w:tc>
          <w:tcPr>
            <w:tcW w:w="533" w:type="dxa"/>
            <w:vMerge/>
            <w:tcBorders>
              <w:top w:val="nil"/>
              <w:left w:val="double" w:sz="6"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Quy hoạch</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Giao thông</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Thuỷ Lợi</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Điện</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Trường học</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CSVC chất văn hóa</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0209EF" w:rsidP="004F2A0A">
            <w:pPr>
              <w:jc w:val="center"/>
              <w:rPr>
                <w:color w:val="000000"/>
                <w:sz w:val="18"/>
                <w:szCs w:val="18"/>
              </w:rPr>
            </w:pPr>
            <w:r>
              <w:rPr>
                <w:color w:val="000000"/>
                <w:sz w:val="18"/>
                <w:szCs w:val="18"/>
              </w:rPr>
              <w:t xml:space="preserve">CS hạ tầng thương mại </w:t>
            </w:r>
            <w:r w:rsidR="004F2A0A" w:rsidRPr="004F2A0A">
              <w:rPr>
                <w:color w:val="000000"/>
                <w:sz w:val="18"/>
                <w:szCs w:val="18"/>
              </w:rPr>
              <w:t>NT</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0209EF" w:rsidP="004F2A0A">
            <w:pPr>
              <w:jc w:val="center"/>
              <w:rPr>
                <w:color w:val="000000"/>
                <w:sz w:val="18"/>
                <w:szCs w:val="18"/>
              </w:rPr>
            </w:pPr>
            <w:r>
              <w:rPr>
                <w:color w:val="000000"/>
                <w:sz w:val="18"/>
                <w:szCs w:val="18"/>
              </w:rPr>
              <w:t>Thông tin và Truyền thông</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Nhà ở</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Thu nhập</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Hộ nghèo</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0209EF">
            <w:pPr>
              <w:jc w:val="center"/>
              <w:rPr>
                <w:color w:val="000000"/>
                <w:sz w:val="18"/>
                <w:szCs w:val="18"/>
              </w:rPr>
            </w:pPr>
            <w:r w:rsidRPr="004F2A0A">
              <w:rPr>
                <w:color w:val="000000"/>
                <w:sz w:val="18"/>
                <w:szCs w:val="18"/>
              </w:rPr>
              <w:t xml:space="preserve">LĐ có việc làm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Tổ chức sản xuất</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Giáo dục</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Y tế</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Văn Hoá</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Môi trường</w:t>
            </w:r>
            <w:r w:rsidR="000209EF">
              <w:rPr>
                <w:color w:val="000000"/>
                <w:sz w:val="18"/>
                <w:szCs w:val="18"/>
              </w:rPr>
              <w:t xml:space="preserve"> và ATTP</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0209EF" w:rsidP="004F2A0A">
            <w:pPr>
              <w:jc w:val="center"/>
              <w:rPr>
                <w:color w:val="000000"/>
                <w:sz w:val="18"/>
                <w:szCs w:val="18"/>
              </w:rPr>
            </w:pPr>
            <w:r>
              <w:rPr>
                <w:color w:val="000000"/>
                <w:sz w:val="18"/>
                <w:szCs w:val="18"/>
              </w:rPr>
              <w:t>Hệ thống</w:t>
            </w:r>
            <w:r w:rsidR="004F2A0A" w:rsidRPr="004F2A0A">
              <w:rPr>
                <w:color w:val="000000"/>
                <w:sz w:val="18"/>
                <w:szCs w:val="18"/>
              </w:rPr>
              <w:t xml:space="preserve"> chính trị</w:t>
            </w:r>
            <w:r>
              <w:rPr>
                <w:color w:val="000000"/>
                <w:sz w:val="18"/>
                <w:szCs w:val="18"/>
              </w:rPr>
              <w:t xml:space="preserve"> và tiếp cận PL</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0209EF" w:rsidP="004F2A0A">
            <w:pPr>
              <w:jc w:val="center"/>
              <w:rPr>
                <w:color w:val="000000"/>
                <w:sz w:val="18"/>
                <w:szCs w:val="18"/>
              </w:rPr>
            </w:pPr>
            <w:r>
              <w:rPr>
                <w:color w:val="000000"/>
                <w:sz w:val="18"/>
                <w:szCs w:val="18"/>
              </w:rPr>
              <w:t xml:space="preserve">Quốc phòng và </w:t>
            </w:r>
            <w:r w:rsidR="004F2A0A" w:rsidRPr="004F2A0A">
              <w:rPr>
                <w:color w:val="000000"/>
                <w:sz w:val="18"/>
                <w:szCs w:val="18"/>
              </w:rPr>
              <w:t>An Ninh</w:t>
            </w:r>
          </w:p>
        </w:tc>
        <w:tc>
          <w:tcPr>
            <w:tcW w:w="717"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617" w:type="dxa"/>
            <w:vMerge/>
            <w:tcBorders>
              <w:top w:val="nil"/>
              <w:left w:val="single" w:sz="4" w:space="0" w:color="auto"/>
              <w:bottom w:val="single" w:sz="4" w:space="0" w:color="000000"/>
              <w:right w:val="single" w:sz="4" w:space="0" w:color="auto"/>
            </w:tcBorders>
            <w:vAlign w:val="center"/>
            <w:hideMark/>
          </w:tcPr>
          <w:p w:rsidR="004F2A0A" w:rsidRPr="004F2A0A" w:rsidRDefault="004F2A0A" w:rsidP="004F2A0A">
            <w:pPr>
              <w:rPr>
                <w:b/>
                <w:bCs/>
                <w:color w:val="000000"/>
                <w:sz w:val="18"/>
                <w:szCs w:val="18"/>
              </w:rPr>
            </w:pPr>
          </w:p>
        </w:tc>
        <w:tc>
          <w:tcPr>
            <w:tcW w:w="672" w:type="dxa"/>
            <w:vMerge/>
            <w:tcBorders>
              <w:top w:val="nil"/>
              <w:left w:val="single" w:sz="4" w:space="0" w:color="auto"/>
              <w:bottom w:val="single" w:sz="4" w:space="0" w:color="000000"/>
              <w:right w:val="double" w:sz="6" w:space="0" w:color="auto"/>
            </w:tcBorders>
            <w:vAlign w:val="center"/>
            <w:hideMark/>
          </w:tcPr>
          <w:p w:rsidR="004F2A0A" w:rsidRPr="004F2A0A" w:rsidRDefault="004F2A0A" w:rsidP="004F2A0A">
            <w:pPr>
              <w:rPr>
                <w:b/>
                <w:bCs/>
                <w:color w:val="000000"/>
                <w:sz w:val="18"/>
                <w:szCs w:val="18"/>
              </w:rPr>
            </w:pP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1</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color w:val="000000"/>
              </w:rPr>
            </w:pPr>
            <w:r w:rsidRPr="004F2A0A">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2</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rFonts w:ascii="Arial" w:hAnsi="Arial" w:cs="Arial"/>
                <w:color w:val="000000"/>
              </w:rPr>
            </w:pPr>
            <w:r w:rsidRPr="004F2A0A">
              <w:rPr>
                <w:rFonts w:ascii="Arial" w:hAnsi="Arial" w:cs="Arial"/>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3</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4</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5</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6</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7</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75"/>
        </w:trPr>
        <w:tc>
          <w:tcPr>
            <w:tcW w:w="533" w:type="dxa"/>
            <w:tcBorders>
              <w:top w:val="nil"/>
              <w:left w:val="double" w:sz="6" w:space="0" w:color="auto"/>
              <w:bottom w:val="single" w:sz="4" w:space="0" w:color="auto"/>
              <w:right w:val="single" w:sz="4" w:space="0" w:color="auto"/>
            </w:tcBorders>
            <w:shd w:val="clear" w:color="auto" w:fill="auto"/>
            <w:vAlign w:val="center"/>
            <w:hideMark/>
          </w:tcPr>
          <w:p w:rsidR="004F2A0A" w:rsidRPr="004F2A0A" w:rsidRDefault="004F2A0A" w:rsidP="004F2A0A">
            <w:pPr>
              <w:jc w:val="center"/>
              <w:rPr>
                <w:color w:val="000000"/>
                <w:sz w:val="18"/>
                <w:szCs w:val="18"/>
              </w:rPr>
            </w:pPr>
            <w:r w:rsidRPr="004F2A0A">
              <w:rPr>
                <w:color w:val="000000"/>
                <w:sz w:val="18"/>
                <w:szCs w:val="18"/>
              </w:rPr>
              <w:t>8</w:t>
            </w:r>
          </w:p>
        </w:tc>
        <w:tc>
          <w:tcPr>
            <w:tcW w:w="885"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29"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4"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468"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51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2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66"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7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17" w:type="dxa"/>
            <w:tcBorders>
              <w:top w:val="nil"/>
              <w:left w:val="nil"/>
              <w:bottom w:val="single" w:sz="4" w:space="0" w:color="auto"/>
              <w:right w:val="single" w:sz="4"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c>
          <w:tcPr>
            <w:tcW w:w="672" w:type="dxa"/>
            <w:tcBorders>
              <w:top w:val="nil"/>
              <w:left w:val="nil"/>
              <w:bottom w:val="single" w:sz="4" w:space="0" w:color="auto"/>
              <w:right w:val="double" w:sz="6" w:space="0" w:color="auto"/>
            </w:tcBorders>
            <w:shd w:val="clear" w:color="auto" w:fill="auto"/>
            <w:vAlign w:val="center"/>
            <w:hideMark/>
          </w:tcPr>
          <w:p w:rsidR="004F2A0A" w:rsidRPr="004F2A0A" w:rsidRDefault="004F2A0A" w:rsidP="004F2A0A">
            <w:pPr>
              <w:rPr>
                <w:b/>
                <w:bCs/>
                <w:color w:val="000000"/>
              </w:rPr>
            </w:pPr>
            <w:r w:rsidRPr="004F2A0A">
              <w:rPr>
                <w:b/>
                <w:bCs/>
                <w:color w:val="000000"/>
                <w:sz w:val="28"/>
                <w:szCs w:val="28"/>
              </w:rPr>
              <w:t> </w:t>
            </w:r>
          </w:p>
        </w:tc>
      </w:tr>
      <w:tr w:rsidR="000209EF" w:rsidRPr="004F2A0A" w:rsidTr="000209EF">
        <w:trPr>
          <w:trHeight w:val="390"/>
        </w:trPr>
        <w:tc>
          <w:tcPr>
            <w:tcW w:w="533" w:type="dxa"/>
            <w:tcBorders>
              <w:top w:val="nil"/>
              <w:left w:val="double" w:sz="6" w:space="0" w:color="auto"/>
              <w:bottom w:val="double" w:sz="6" w:space="0" w:color="auto"/>
              <w:right w:val="single" w:sz="4" w:space="0" w:color="auto"/>
            </w:tcBorders>
            <w:shd w:val="clear" w:color="auto" w:fill="auto"/>
            <w:noWrap/>
            <w:vAlign w:val="center"/>
            <w:hideMark/>
          </w:tcPr>
          <w:p w:rsidR="004F2A0A" w:rsidRPr="004F2A0A" w:rsidRDefault="004F2A0A" w:rsidP="004F2A0A">
            <w:pPr>
              <w:rPr>
                <w:b/>
                <w:bCs/>
                <w:color w:val="000000"/>
              </w:rPr>
            </w:pPr>
            <w:r w:rsidRPr="004F2A0A">
              <w:rPr>
                <w:b/>
                <w:bCs/>
                <w:color w:val="000000"/>
                <w:sz w:val="28"/>
                <w:szCs w:val="28"/>
              </w:rPr>
              <w:t> </w:t>
            </w:r>
          </w:p>
        </w:tc>
        <w:tc>
          <w:tcPr>
            <w:tcW w:w="885"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b/>
                <w:bCs/>
                <w:color w:val="000000"/>
                <w:sz w:val="22"/>
                <w:szCs w:val="22"/>
              </w:rPr>
            </w:pPr>
            <w:r w:rsidRPr="004F2A0A">
              <w:rPr>
                <w:b/>
                <w:bCs/>
                <w:color w:val="000000"/>
                <w:sz w:val="22"/>
                <w:szCs w:val="22"/>
              </w:rPr>
              <w:t>Tổng</w:t>
            </w:r>
          </w:p>
        </w:tc>
        <w:tc>
          <w:tcPr>
            <w:tcW w:w="709"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27"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48"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67"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759"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87"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729"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736"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16"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66"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741" w:type="dxa"/>
            <w:gridSpan w:val="2"/>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16"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64"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66"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468"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516"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99"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27"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66"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717"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17" w:type="dxa"/>
            <w:tcBorders>
              <w:top w:val="nil"/>
              <w:left w:val="nil"/>
              <w:bottom w:val="double" w:sz="6" w:space="0" w:color="auto"/>
              <w:right w:val="single" w:sz="4"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c>
          <w:tcPr>
            <w:tcW w:w="672" w:type="dxa"/>
            <w:tcBorders>
              <w:top w:val="nil"/>
              <w:left w:val="nil"/>
              <w:bottom w:val="double" w:sz="6" w:space="0" w:color="auto"/>
              <w:right w:val="double" w:sz="6" w:space="0" w:color="auto"/>
            </w:tcBorders>
            <w:shd w:val="clear" w:color="auto" w:fill="auto"/>
            <w:noWrap/>
            <w:vAlign w:val="bottom"/>
            <w:hideMark/>
          </w:tcPr>
          <w:p w:rsidR="004F2A0A" w:rsidRPr="004F2A0A" w:rsidRDefault="004F2A0A" w:rsidP="004F2A0A">
            <w:pPr>
              <w:rPr>
                <w:color w:val="000000"/>
                <w:sz w:val="22"/>
                <w:szCs w:val="22"/>
              </w:rPr>
            </w:pPr>
            <w:r w:rsidRPr="004F2A0A">
              <w:rPr>
                <w:color w:val="000000"/>
                <w:sz w:val="22"/>
                <w:szCs w:val="22"/>
              </w:rPr>
              <w:t> </w:t>
            </w:r>
          </w:p>
        </w:tc>
      </w:tr>
      <w:tr w:rsidR="004F2A0A" w:rsidRPr="004F2A0A" w:rsidTr="000209EF">
        <w:trPr>
          <w:trHeight w:val="405"/>
        </w:trPr>
        <w:tc>
          <w:tcPr>
            <w:tcW w:w="15331" w:type="dxa"/>
            <w:gridSpan w:val="35"/>
            <w:tcBorders>
              <w:top w:val="double" w:sz="6" w:space="0" w:color="auto"/>
              <w:left w:val="nil"/>
              <w:bottom w:val="nil"/>
              <w:right w:val="nil"/>
            </w:tcBorders>
            <w:shd w:val="clear" w:color="auto" w:fill="auto"/>
            <w:noWrap/>
            <w:vAlign w:val="center"/>
            <w:hideMark/>
          </w:tcPr>
          <w:p w:rsidR="004F2A0A" w:rsidRPr="004F2A0A" w:rsidRDefault="004F2A0A" w:rsidP="004F2A0A">
            <w:pPr>
              <w:rPr>
                <w:b/>
                <w:bCs/>
                <w:i/>
                <w:iCs/>
                <w:color w:val="000000"/>
              </w:rPr>
            </w:pPr>
            <w:r w:rsidRPr="004F2A0A">
              <w:rPr>
                <w:b/>
                <w:bCs/>
                <w:i/>
                <w:iCs/>
                <w:color w:val="000000"/>
                <w:sz w:val="28"/>
                <w:szCs w:val="28"/>
              </w:rPr>
              <w:t>Ghi chú</w:t>
            </w:r>
            <w:r w:rsidRPr="004F2A0A">
              <w:rPr>
                <w:color w:val="000000"/>
                <w:sz w:val="28"/>
                <w:szCs w:val="28"/>
              </w:rPr>
              <w:t xml:space="preserve">: </w:t>
            </w:r>
            <w:r>
              <w:rPr>
                <w:color w:val="000000"/>
              </w:rPr>
              <w:t>Tiêu chí đạt đến năm 2016</w:t>
            </w:r>
            <w:r w:rsidRPr="004F2A0A">
              <w:rPr>
                <w:color w:val="000000"/>
              </w:rPr>
              <w:t xml:space="preserve">  đánh dấu (</w:t>
            </w:r>
            <w:r w:rsidRPr="004F2A0A">
              <w:rPr>
                <w:b/>
                <w:bCs/>
                <w:color w:val="000000"/>
              </w:rPr>
              <w:t>x</w:t>
            </w:r>
            <w:r w:rsidRPr="004F2A0A">
              <w:rPr>
                <w:color w:val="000000"/>
              </w:rPr>
              <w:t>)</w:t>
            </w:r>
          </w:p>
        </w:tc>
      </w:tr>
      <w:tr w:rsidR="004F2A0A" w:rsidRPr="004F2A0A" w:rsidTr="000209EF">
        <w:trPr>
          <w:trHeight w:val="300"/>
        </w:trPr>
        <w:tc>
          <w:tcPr>
            <w:tcW w:w="15331" w:type="dxa"/>
            <w:gridSpan w:val="35"/>
            <w:tcBorders>
              <w:top w:val="nil"/>
              <w:left w:val="nil"/>
              <w:bottom w:val="nil"/>
              <w:right w:val="nil"/>
            </w:tcBorders>
            <w:shd w:val="clear" w:color="auto" w:fill="auto"/>
            <w:noWrap/>
            <w:vAlign w:val="center"/>
            <w:hideMark/>
          </w:tcPr>
          <w:p w:rsidR="004F2A0A" w:rsidRPr="004F2A0A" w:rsidRDefault="004F2A0A" w:rsidP="004F2A0A">
            <w:pPr>
              <w:rPr>
                <w:color w:val="000000"/>
                <w:sz w:val="22"/>
                <w:szCs w:val="22"/>
              </w:rPr>
            </w:pPr>
            <w:r w:rsidRPr="004F2A0A">
              <w:rPr>
                <w:color w:val="000000"/>
                <w:sz w:val="22"/>
                <w:szCs w:val="22"/>
              </w:rPr>
              <w:t xml:space="preserve">                 </w:t>
            </w:r>
            <w:r>
              <w:rPr>
                <w:color w:val="000000"/>
                <w:sz w:val="22"/>
                <w:szCs w:val="22"/>
              </w:rPr>
              <w:t xml:space="preserve">  Tiêu chí tăng thêm đến tháng 3 năm 2017</w:t>
            </w:r>
            <w:r w:rsidRPr="004F2A0A">
              <w:rPr>
                <w:color w:val="000000"/>
                <w:sz w:val="22"/>
                <w:szCs w:val="22"/>
              </w:rPr>
              <w:t>: đánh dấu (</w:t>
            </w:r>
            <w:r w:rsidRPr="004F2A0A">
              <w:rPr>
                <w:b/>
                <w:bCs/>
                <w:color w:val="000000"/>
                <w:sz w:val="22"/>
                <w:szCs w:val="22"/>
              </w:rPr>
              <w:t>X</w:t>
            </w:r>
            <w:r w:rsidRPr="004F2A0A">
              <w:rPr>
                <w:color w:val="000000"/>
                <w:sz w:val="22"/>
                <w:szCs w:val="22"/>
              </w:rPr>
              <w:t>)</w:t>
            </w:r>
          </w:p>
        </w:tc>
      </w:tr>
    </w:tbl>
    <w:p w:rsidR="004F2A0A" w:rsidRPr="00F01922" w:rsidRDefault="004F2A0A">
      <w:pPr>
        <w:rPr>
          <w:sz w:val="28"/>
          <w:szCs w:val="28"/>
        </w:rPr>
      </w:pPr>
    </w:p>
    <w:sectPr w:rsidR="004F2A0A" w:rsidRPr="00F01922" w:rsidSect="004F2A0A">
      <w:pgSz w:w="16834" w:h="11909" w:orient="landscape" w:code="9"/>
      <w:pgMar w:top="851" w:right="1134" w:bottom="1134" w:left="1134" w:header="720" w:footer="27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2B" w:rsidRDefault="00B91B2B" w:rsidP="003865A2">
      <w:r>
        <w:separator/>
      </w:r>
    </w:p>
  </w:endnote>
  <w:endnote w:type="continuationSeparator" w:id="1">
    <w:p w:rsidR="00B91B2B" w:rsidRDefault="00B91B2B" w:rsidP="0038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C" w:rsidRDefault="00A54FA8" w:rsidP="007134C6">
    <w:pPr>
      <w:pStyle w:val="Footer"/>
      <w:framePr w:wrap="around" w:vAnchor="text" w:hAnchor="margin" w:xAlign="center" w:y="1"/>
      <w:rPr>
        <w:rStyle w:val="PageNumber"/>
      </w:rPr>
    </w:pPr>
    <w:r>
      <w:rPr>
        <w:rStyle w:val="PageNumber"/>
      </w:rPr>
      <w:fldChar w:fldCharType="begin"/>
    </w:r>
    <w:r w:rsidR="00B347CC">
      <w:rPr>
        <w:rStyle w:val="PageNumber"/>
      </w:rPr>
      <w:instrText xml:space="preserve">PAGE  </w:instrText>
    </w:r>
    <w:r>
      <w:rPr>
        <w:rStyle w:val="PageNumber"/>
      </w:rPr>
      <w:fldChar w:fldCharType="separate"/>
    </w:r>
    <w:r w:rsidR="00853345">
      <w:rPr>
        <w:rStyle w:val="PageNumber"/>
      </w:rPr>
      <w:t>2</w:t>
    </w:r>
    <w:r>
      <w:rPr>
        <w:rStyle w:val="PageNumber"/>
      </w:rPr>
      <w:fldChar w:fldCharType="end"/>
    </w:r>
  </w:p>
  <w:p w:rsidR="00B347CC" w:rsidRDefault="00B34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C" w:rsidRDefault="00A54FA8">
    <w:pPr>
      <w:pStyle w:val="Footer"/>
      <w:jc w:val="right"/>
    </w:pPr>
    <w:fldSimple w:instr=" PAGE   \* MERGEFORMAT ">
      <w:r w:rsidR="00853345">
        <w:t>1</w:t>
      </w:r>
    </w:fldSimple>
  </w:p>
  <w:p w:rsidR="00B347CC" w:rsidRDefault="00B34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2B" w:rsidRDefault="00B91B2B" w:rsidP="003865A2">
      <w:r>
        <w:separator/>
      </w:r>
    </w:p>
  </w:footnote>
  <w:footnote w:type="continuationSeparator" w:id="1">
    <w:p w:rsidR="00B91B2B" w:rsidRDefault="00B91B2B" w:rsidP="0038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0CFC"/>
    <w:multiLevelType w:val="hybridMultilevel"/>
    <w:tmpl w:val="A7529230"/>
    <w:lvl w:ilvl="0" w:tplc="C400ACB2">
      <w:start w:val="2"/>
      <w:numFmt w:val="bullet"/>
      <w:lvlText w:val="-"/>
      <w:lvlJc w:val="left"/>
      <w:pPr>
        <w:ind w:left="2325" w:hanging="360"/>
      </w:pPr>
      <w:rPr>
        <w:rFonts w:ascii="Times New Roman" w:eastAsia="Times New Roman" w:hAnsi="Times New Roman" w:cs="Times New Roman"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
    <w:nsid w:val="31356E46"/>
    <w:multiLevelType w:val="hybridMultilevel"/>
    <w:tmpl w:val="1A941520"/>
    <w:lvl w:ilvl="0" w:tplc="6890B73C">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
    <w:nsid w:val="31AE107D"/>
    <w:multiLevelType w:val="hybridMultilevel"/>
    <w:tmpl w:val="92067C68"/>
    <w:lvl w:ilvl="0" w:tplc="8168D576">
      <w:start w:val="1"/>
      <w:numFmt w:val="bullet"/>
      <w:lvlText w:val="-"/>
      <w:lvlJc w:val="left"/>
      <w:pPr>
        <w:ind w:left="1490" w:hanging="360"/>
      </w:pPr>
      <w:rPr>
        <w:rFonts w:ascii="Times New Roman" w:eastAsia="Batang"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nsid w:val="49F1552A"/>
    <w:multiLevelType w:val="hybridMultilevel"/>
    <w:tmpl w:val="354E44DC"/>
    <w:lvl w:ilvl="0" w:tplc="4F6437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C65C0"/>
    <w:multiLevelType w:val="hybridMultilevel"/>
    <w:tmpl w:val="67967232"/>
    <w:lvl w:ilvl="0" w:tplc="9D44AE2C">
      <w:start w:val="2"/>
      <w:numFmt w:val="bullet"/>
      <w:lvlText w:val="-"/>
      <w:lvlJc w:val="left"/>
      <w:pPr>
        <w:ind w:left="1264" w:hanging="360"/>
      </w:pPr>
      <w:rPr>
        <w:rFonts w:ascii="Times New Roman" w:eastAsia="Batang" w:hAnsi="Times New Roman" w:cs="Times New Roman" w:hint="default"/>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200"/>
  <w:displayHorizontalDrawingGridEvery w:val="0"/>
  <w:displayVerticalDrawingGridEvery w:val="2"/>
  <w:characterSpacingControl w:val="doNotCompress"/>
  <w:footnotePr>
    <w:footnote w:id="0"/>
    <w:footnote w:id="1"/>
  </w:footnotePr>
  <w:endnotePr>
    <w:endnote w:id="0"/>
    <w:endnote w:id="1"/>
  </w:endnotePr>
  <w:compat/>
  <w:rsids>
    <w:rsidRoot w:val="00F01922"/>
    <w:rsid w:val="00012A2D"/>
    <w:rsid w:val="000209EF"/>
    <w:rsid w:val="000C4959"/>
    <w:rsid w:val="00146AE3"/>
    <w:rsid w:val="00210C97"/>
    <w:rsid w:val="00232302"/>
    <w:rsid w:val="002C13E8"/>
    <w:rsid w:val="002E281E"/>
    <w:rsid w:val="003225E2"/>
    <w:rsid w:val="003865A2"/>
    <w:rsid w:val="0040346E"/>
    <w:rsid w:val="004121AF"/>
    <w:rsid w:val="004F2A0A"/>
    <w:rsid w:val="0050442B"/>
    <w:rsid w:val="005209A8"/>
    <w:rsid w:val="00580DE6"/>
    <w:rsid w:val="00582AED"/>
    <w:rsid w:val="005D449B"/>
    <w:rsid w:val="006179B1"/>
    <w:rsid w:val="006A098E"/>
    <w:rsid w:val="006F2B05"/>
    <w:rsid w:val="00700ADC"/>
    <w:rsid w:val="007134C6"/>
    <w:rsid w:val="00781EF0"/>
    <w:rsid w:val="00785C45"/>
    <w:rsid w:val="007F4964"/>
    <w:rsid w:val="0083713D"/>
    <w:rsid w:val="00853345"/>
    <w:rsid w:val="008B2A66"/>
    <w:rsid w:val="008C1CB7"/>
    <w:rsid w:val="00972192"/>
    <w:rsid w:val="009A2ADE"/>
    <w:rsid w:val="009C32DB"/>
    <w:rsid w:val="009C7A9E"/>
    <w:rsid w:val="009D0A83"/>
    <w:rsid w:val="00A54FA8"/>
    <w:rsid w:val="00AF326D"/>
    <w:rsid w:val="00B347CC"/>
    <w:rsid w:val="00B91B2B"/>
    <w:rsid w:val="00BA0A80"/>
    <w:rsid w:val="00C61145"/>
    <w:rsid w:val="00D127C0"/>
    <w:rsid w:val="00D7348A"/>
    <w:rsid w:val="00D86987"/>
    <w:rsid w:val="00E1517E"/>
    <w:rsid w:val="00F01922"/>
    <w:rsid w:val="00F6598E"/>
    <w:rsid w:val="00F861EC"/>
    <w:rsid w:val="00FA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1922"/>
    <w:pPr>
      <w:spacing w:before="150" w:after="150"/>
    </w:pPr>
  </w:style>
  <w:style w:type="paragraph" w:styleId="ListParagraph">
    <w:name w:val="List Paragraph"/>
    <w:basedOn w:val="Normal"/>
    <w:qFormat/>
    <w:rsid w:val="00F01922"/>
    <w:pPr>
      <w:ind w:left="720"/>
      <w:contextualSpacing/>
    </w:pPr>
  </w:style>
  <w:style w:type="character" w:styleId="PageNumber">
    <w:name w:val="page number"/>
    <w:basedOn w:val="DefaultParagraphFont"/>
    <w:rsid w:val="00F01922"/>
  </w:style>
  <w:style w:type="paragraph" w:styleId="Footer">
    <w:name w:val="footer"/>
    <w:basedOn w:val="Normal"/>
    <w:link w:val="FooterChar"/>
    <w:rsid w:val="00F01922"/>
    <w:pPr>
      <w:tabs>
        <w:tab w:val="center" w:pos="4320"/>
        <w:tab w:val="right" w:pos="8640"/>
      </w:tabs>
      <w:autoSpaceDE w:val="0"/>
      <w:autoSpaceDN w:val="0"/>
    </w:pPr>
    <w:rPr>
      <w:rFonts w:ascii=".VnTime" w:hAnsi=".VnTime" w:cs=".VnTime"/>
      <w:noProof/>
      <w:sz w:val="28"/>
      <w:szCs w:val="28"/>
    </w:rPr>
  </w:style>
  <w:style w:type="character" w:customStyle="1" w:styleId="FooterChar">
    <w:name w:val="Footer Char"/>
    <w:basedOn w:val="DefaultParagraphFont"/>
    <w:link w:val="Footer"/>
    <w:rsid w:val="00F01922"/>
    <w:rPr>
      <w:rFonts w:ascii=".VnTime" w:eastAsia="Times New Roman" w:hAnsi=".VnTime" w:cs=".VnTime"/>
      <w:noProof/>
    </w:rPr>
  </w:style>
  <w:style w:type="paragraph" w:customStyle="1" w:styleId="ColorfulList-Accent11">
    <w:name w:val="Colorful List - Accent 11"/>
    <w:basedOn w:val="Normal"/>
    <w:qFormat/>
    <w:rsid w:val="0083713D"/>
    <w:pPr>
      <w:spacing w:after="200"/>
      <w:ind w:left="720"/>
      <w:contextualSpacing/>
    </w:pPr>
    <w:rPr>
      <w:rFonts w:eastAsia="Cambria"/>
      <w:sz w:val="28"/>
    </w:rPr>
  </w:style>
  <w:style w:type="paragraph" w:styleId="Header">
    <w:name w:val="header"/>
    <w:basedOn w:val="Normal"/>
    <w:link w:val="HeaderChar"/>
    <w:uiPriority w:val="99"/>
    <w:semiHidden/>
    <w:unhideWhenUsed/>
    <w:rsid w:val="00700ADC"/>
    <w:pPr>
      <w:tabs>
        <w:tab w:val="center" w:pos="4680"/>
        <w:tab w:val="right" w:pos="9360"/>
      </w:tabs>
    </w:pPr>
  </w:style>
  <w:style w:type="character" w:customStyle="1" w:styleId="HeaderChar">
    <w:name w:val="Header Char"/>
    <w:basedOn w:val="DefaultParagraphFont"/>
    <w:link w:val="Header"/>
    <w:uiPriority w:val="99"/>
    <w:semiHidden/>
    <w:rsid w:val="00700AD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78348100">
      <w:bodyDiv w:val="1"/>
      <w:marLeft w:val="0"/>
      <w:marRight w:val="0"/>
      <w:marTop w:val="0"/>
      <w:marBottom w:val="0"/>
      <w:divBdr>
        <w:top w:val="none" w:sz="0" w:space="0" w:color="auto"/>
        <w:left w:val="none" w:sz="0" w:space="0" w:color="auto"/>
        <w:bottom w:val="none" w:sz="0" w:space="0" w:color="auto"/>
        <w:right w:val="none" w:sz="0" w:space="0" w:color="auto"/>
      </w:divBdr>
    </w:div>
    <w:div w:id="829948188">
      <w:bodyDiv w:val="1"/>
      <w:marLeft w:val="0"/>
      <w:marRight w:val="0"/>
      <w:marTop w:val="0"/>
      <w:marBottom w:val="0"/>
      <w:divBdr>
        <w:top w:val="none" w:sz="0" w:space="0" w:color="auto"/>
        <w:left w:val="none" w:sz="0" w:space="0" w:color="auto"/>
        <w:bottom w:val="none" w:sz="0" w:space="0" w:color="auto"/>
        <w:right w:val="none" w:sz="0" w:space="0" w:color="auto"/>
      </w:divBdr>
    </w:div>
    <w:div w:id="1744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2017-04-04T02:20:00Z</cp:lastPrinted>
  <dcterms:created xsi:type="dcterms:W3CDTF">2017-03-27T08:23:00Z</dcterms:created>
  <dcterms:modified xsi:type="dcterms:W3CDTF">2017-04-10T07:32:00Z</dcterms:modified>
</cp:coreProperties>
</file>